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FE" w:rsidRDefault="00CB05FE" w:rsidP="00B32E33">
      <w:pPr>
        <w:widowControl/>
        <w:tabs>
          <w:tab w:val="center" w:pos="4155"/>
          <w:tab w:val="right" w:pos="8310"/>
        </w:tabs>
        <w:snapToGrid w:val="0"/>
        <w:spacing w:line="600" w:lineRule="exact"/>
        <w:jc w:val="center"/>
        <w:rPr>
          <w:rFonts w:ascii="方正小标宋_GBK" w:eastAsia="方正小标宋_GBK" w:hAnsi="华文仿宋" w:cs="宋体" w:hint="eastAsia"/>
          <w:b/>
          <w:bCs/>
          <w:color w:val="333333"/>
          <w:kern w:val="0"/>
          <w:sz w:val="36"/>
        </w:rPr>
      </w:pPr>
    </w:p>
    <w:p w:rsidR="00B32E33" w:rsidRPr="004D717B" w:rsidRDefault="00B32E33" w:rsidP="00B32E33">
      <w:pPr>
        <w:widowControl/>
        <w:tabs>
          <w:tab w:val="center" w:pos="4155"/>
          <w:tab w:val="right" w:pos="8310"/>
        </w:tabs>
        <w:snapToGrid w:val="0"/>
        <w:spacing w:line="600" w:lineRule="exact"/>
        <w:jc w:val="center"/>
        <w:rPr>
          <w:rFonts w:ascii="方正小标宋_GBK" w:eastAsia="方正小标宋_GBK" w:hAnsi="华文仿宋" w:cs="宋体"/>
          <w:b/>
          <w:color w:val="333333"/>
          <w:kern w:val="0"/>
          <w:sz w:val="24"/>
          <w:szCs w:val="24"/>
        </w:rPr>
      </w:pPr>
      <w:r w:rsidRPr="004D717B">
        <w:rPr>
          <w:rFonts w:ascii="方正小标宋_GBK" w:eastAsia="方正小标宋_GBK" w:hAnsi="华文仿宋" w:cs="宋体" w:hint="eastAsia"/>
          <w:b/>
          <w:bCs/>
          <w:color w:val="333333"/>
          <w:kern w:val="0"/>
          <w:sz w:val="36"/>
        </w:rPr>
        <w:t>四川外国语大学</w:t>
      </w:r>
    </w:p>
    <w:p w:rsidR="00B32E33" w:rsidRPr="004D717B" w:rsidRDefault="00B32E33" w:rsidP="00B32E33">
      <w:pPr>
        <w:widowControl/>
        <w:snapToGrid w:val="0"/>
        <w:spacing w:line="600" w:lineRule="exact"/>
        <w:jc w:val="center"/>
        <w:rPr>
          <w:rFonts w:ascii="方正小标宋_GBK" w:eastAsia="方正小标宋_GBK" w:hAnsi="华文仿宋" w:cs="宋体"/>
          <w:b/>
          <w:color w:val="333333"/>
          <w:kern w:val="0"/>
          <w:sz w:val="24"/>
          <w:szCs w:val="24"/>
        </w:rPr>
      </w:pPr>
      <w:r w:rsidRPr="004D717B">
        <w:rPr>
          <w:rFonts w:ascii="方正小标宋_GBK" w:eastAsia="方正小标宋_GBK" w:hAnsi="华文仿宋" w:cs="宋体" w:hint="eastAsia"/>
          <w:b/>
          <w:bCs/>
          <w:color w:val="333333"/>
          <w:kern w:val="0"/>
          <w:sz w:val="36"/>
        </w:rPr>
        <w:t>202</w:t>
      </w:r>
      <w:r w:rsidR="004D717B">
        <w:rPr>
          <w:rFonts w:ascii="方正小标宋_GBK" w:eastAsia="方正小标宋_GBK" w:hAnsi="华文仿宋" w:cs="宋体" w:hint="eastAsia"/>
          <w:b/>
          <w:bCs/>
          <w:color w:val="333333"/>
          <w:kern w:val="0"/>
          <w:sz w:val="36"/>
        </w:rPr>
        <w:t>1</w:t>
      </w:r>
      <w:r w:rsidRPr="004D717B">
        <w:rPr>
          <w:rFonts w:ascii="方正小标宋_GBK" w:eastAsia="方正小标宋_GBK" w:hAnsi="华文仿宋" w:cs="宋体" w:hint="eastAsia"/>
          <w:b/>
          <w:bCs/>
          <w:color w:val="333333"/>
          <w:kern w:val="0"/>
          <w:sz w:val="36"/>
        </w:rPr>
        <w:t>年度其他专业技术系列职称申报评审的</w:t>
      </w:r>
    </w:p>
    <w:p w:rsidR="00B32E33" w:rsidRPr="004D717B" w:rsidRDefault="00B32E33" w:rsidP="00B32E33">
      <w:pPr>
        <w:widowControl/>
        <w:snapToGrid w:val="0"/>
        <w:spacing w:line="600" w:lineRule="exact"/>
        <w:jc w:val="center"/>
        <w:rPr>
          <w:rFonts w:ascii="方正小标宋_GBK" w:eastAsia="方正小标宋_GBK" w:hAnsi="华文仿宋" w:cs="宋体"/>
          <w:b/>
          <w:color w:val="333333"/>
          <w:kern w:val="0"/>
          <w:sz w:val="24"/>
          <w:szCs w:val="24"/>
        </w:rPr>
      </w:pPr>
      <w:r w:rsidRPr="004D717B">
        <w:rPr>
          <w:rFonts w:ascii="方正小标宋_GBK" w:eastAsia="方正小标宋_GBK" w:hAnsi="华文仿宋" w:cs="宋体" w:hint="eastAsia"/>
          <w:b/>
          <w:bCs/>
          <w:color w:val="333333"/>
          <w:kern w:val="0"/>
          <w:sz w:val="36"/>
        </w:rPr>
        <w:t>通知</w:t>
      </w:r>
    </w:p>
    <w:p w:rsidR="00B32E33" w:rsidRPr="004D717B" w:rsidRDefault="00B32E33" w:rsidP="00B32E33">
      <w:pPr>
        <w:widowControl/>
        <w:snapToGrid w:val="0"/>
        <w:spacing w:line="600" w:lineRule="exact"/>
        <w:jc w:val="left"/>
        <w:rPr>
          <w:rFonts w:ascii="方正仿宋_GBK" w:eastAsia="方正仿宋_GBK" w:hAnsi="华文仿宋" w:cs="宋体"/>
          <w:color w:val="333333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校内有关单位：</w:t>
      </w:r>
    </w:p>
    <w:p w:rsidR="00B32E33" w:rsidRPr="004D717B" w:rsidRDefault="00B32E33" w:rsidP="00B32E33">
      <w:pPr>
        <w:widowControl/>
        <w:snapToGrid w:val="0"/>
        <w:spacing w:line="600" w:lineRule="exact"/>
        <w:ind w:firstLineChars="185" w:firstLine="592"/>
        <w:jc w:val="left"/>
        <w:rPr>
          <w:rFonts w:ascii="方正仿宋_GBK" w:eastAsia="方正仿宋_GBK" w:hAnsi="华文仿宋" w:cs="宋体"/>
          <w:color w:val="333333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202</w:t>
      </w:r>
      <w:r w:rsid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1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 xml:space="preserve">年度其他专业技术资格申报评审工作即将开始，现将有关事宜通知如下： </w:t>
      </w:r>
    </w:p>
    <w:p w:rsidR="00B32E33" w:rsidRPr="004D717B" w:rsidRDefault="006F3AAB" w:rsidP="004D717B">
      <w:pPr>
        <w:widowControl/>
        <w:snapToGrid w:val="0"/>
        <w:spacing w:line="600" w:lineRule="exact"/>
        <w:ind w:firstLineChars="185" w:firstLine="594"/>
        <w:jc w:val="left"/>
        <w:rPr>
          <w:rFonts w:ascii="方正黑体_GBK" w:eastAsia="方正黑体_GBK" w:hAnsi="华文仿宋" w:cs="宋体"/>
          <w:b/>
          <w:color w:val="333333"/>
          <w:kern w:val="0"/>
          <w:sz w:val="32"/>
          <w:szCs w:val="32"/>
        </w:rPr>
      </w:pPr>
      <w:r w:rsidRPr="004D717B">
        <w:rPr>
          <w:rFonts w:ascii="方正黑体_GBK" w:eastAsia="方正黑体_GBK" w:hAnsi="华文仿宋" w:cs="宋体" w:hint="eastAsia"/>
          <w:b/>
          <w:color w:val="333333"/>
          <w:kern w:val="0"/>
          <w:sz w:val="32"/>
          <w:szCs w:val="32"/>
        </w:rPr>
        <w:t>一</w:t>
      </w:r>
      <w:r w:rsidR="00B32E33" w:rsidRPr="004D717B">
        <w:rPr>
          <w:rFonts w:ascii="方正黑体_GBK" w:eastAsia="方正黑体_GBK" w:hAnsi="华文仿宋" w:cs="宋体" w:hint="eastAsia"/>
          <w:b/>
          <w:color w:val="333333"/>
          <w:kern w:val="0"/>
          <w:sz w:val="32"/>
          <w:szCs w:val="32"/>
        </w:rPr>
        <w:t>、申报时间</w:t>
      </w:r>
    </w:p>
    <w:p w:rsidR="00B32E33" w:rsidRPr="004D717B" w:rsidRDefault="006F3AAB" w:rsidP="006F3AAB">
      <w:pPr>
        <w:widowControl/>
        <w:snapToGrid w:val="0"/>
        <w:spacing w:line="600" w:lineRule="exact"/>
        <w:jc w:val="left"/>
        <w:rPr>
          <w:rFonts w:ascii="方正仿宋_GBK" w:eastAsia="方正仿宋_GBK" w:hAnsi="华文仿宋" w:cs="宋体"/>
          <w:color w:val="333333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 xml:space="preserve">    </w:t>
      </w:r>
      <w:r w:rsidR="00B32E33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各申报人员在202</w:t>
      </w:r>
      <w:r w:rsid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1</w:t>
      </w:r>
      <w:r w:rsidR="00B32E33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年10月</w:t>
      </w:r>
      <w:r w:rsidR="00822BC6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22</w:t>
      </w:r>
      <w:r w:rsidR="00B32E33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日</w:t>
      </w:r>
      <w:r w:rsidR="009B0A2F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前</w:t>
      </w:r>
      <w:r w:rsidR="00B32E33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将申报材料交到人事处A311。</w:t>
      </w:r>
    </w:p>
    <w:p w:rsidR="00B32E33" w:rsidRPr="004D717B" w:rsidRDefault="006F3AAB" w:rsidP="004D717B">
      <w:pPr>
        <w:widowControl/>
        <w:snapToGrid w:val="0"/>
        <w:spacing w:line="600" w:lineRule="exact"/>
        <w:ind w:firstLineChars="185" w:firstLine="594"/>
        <w:jc w:val="left"/>
        <w:rPr>
          <w:rFonts w:ascii="方正黑体_GBK" w:eastAsia="方正黑体_GBK" w:hAnsi="华文仿宋" w:cs="宋体"/>
          <w:b/>
          <w:color w:val="333333"/>
          <w:kern w:val="0"/>
          <w:sz w:val="32"/>
          <w:szCs w:val="32"/>
        </w:rPr>
      </w:pPr>
      <w:r w:rsidRPr="004D717B">
        <w:rPr>
          <w:rFonts w:ascii="方正黑体_GBK" w:eastAsia="方正黑体_GBK" w:hAnsi="华文仿宋" w:cs="宋体" w:hint="eastAsia"/>
          <w:b/>
          <w:color w:val="333333"/>
          <w:kern w:val="0"/>
          <w:sz w:val="32"/>
          <w:szCs w:val="32"/>
        </w:rPr>
        <w:t>二</w:t>
      </w:r>
      <w:r w:rsidR="00B32E33" w:rsidRPr="004D717B">
        <w:rPr>
          <w:rFonts w:ascii="方正黑体_GBK" w:eastAsia="方正黑体_GBK" w:hAnsi="华文仿宋" w:cs="宋体" w:hint="eastAsia"/>
          <w:b/>
          <w:color w:val="333333"/>
          <w:kern w:val="0"/>
          <w:sz w:val="32"/>
          <w:szCs w:val="32"/>
        </w:rPr>
        <w:t xml:space="preserve">、申报条件 </w:t>
      </w:r>
    </w:p>
    <w:p w:rsidR="00B32E33" w:rsidRPr="004D717B" w:rsidRDefault="00B32E33" w:rsidP="00B32E33">
      <w:pPr>
        <w:widowControl/>
        <w:snapToGrid w:val="0"/>
        <w:spacing w:line="600" w:lineRule="exact"/>
        <w:ind w:firstLineChars="185" w:firstLine="592"/>
        <w:jc w:val="left"/>
        <w:rPr>
          <w:rFonts w:ascii="方正仿宋_GBK" w:eastAsia="方正仿宋_GBK" w:hAnsi="华文仿宋" w:cs="宋体"/>
          <w:color w:val="333333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按照市职改办下发的有关系列文件执行，具体条件请登陆人事处主页“职改办”版块的“评聘规定”栏目查看。</w:t>
      </w:r>
    </w:p>
    <w:p w:rsidR="00B32E33" w:rsidRPr="004D717B" w:rsidRDefault="006F3AAB" w:rsidP="004D717B">
      <w:pPr>
        <w:widowControl/>
        <w:snapToGrid w:val="0"/>
        <w:spacing w:line="600" w:lineRule="exact"/>
        <w:ind w:firstLineChars="185" w:firstLine="594"/>
        <w:jc w:val="left"/>
        <w:rPr>
          <w:rFonts w:ascii="方正黑体_GBK" w:eastAsia="方正黑体_GBK" w:hAnsi="华文仿宋" w:cs="宋体"/>
          <w:b/>
          <w:color w:val="333333"/>
          <w:kern w:val="0"/>
          <w:sz w:val="32"/>
          <w:szCs w:val="32"/>
        </w:rPr>
      </w:pPr>
      <w:r w:rsidRPr="004D717B">
        <w:rPr>
          <w:rFonts w:ascii="方正黑体_GBK" w:eastAsia="方正黑体_GBK" w:hAnsi="华文仿宋" w:cs="宋体" w:hint="eastAsia"/>
          <w:b/>
          <w:color w:val="333333"/>
          <w:kern w:val="0"/>
          <w:sz w:val="32"/>
          <w:szCs w:val="32"/>
        </w:rPr>
        <w:t>三</w:t>
      </w:r>
      <w:r w:rsidR="00B32E33" w:rsidRPr="004D717B">
        <w:rPr>
          <w:rFonts w:ascii="方正黑体_GBK" w:eastAsia="方正黑体_GBK" w:hAnsi="华文仿宋" w:cs="宋体" w:hint="eastAsia"/>
          <w:b/>
          <w:color w:val="333333"/>
          <w:kern w:val="0"/>
          <w:sz w:val="32"/>
          <w:szCs w:val="32"/>
        </w:rPr>
        <w:t>、转评</w:t>
      </w:r>
    </w:p>
    <w:p w:rsidR="00B32E33" w:rsidRPr="004D717B" w:rsidRDefault="00B32E33" w:rsidP="00B32E33">
      <w:pPr>
        <w:widowControl/>
        <w:snapToGrid w:val="0"/>
        <w:spacing w:line="600" w:lineRule="exact"/>
        <w:ind w:firstLineChars="185" w:firstLine="592"/>
        <w:jc w:val="left"/>
        <w:rPr>
          <w:rFonts w:ascii="方正仿宋_GBK" w:eastAsia="方正仿宋_GBK" w:hAnsi="华文仿宋" w:cs="宋体"/>
          <w:color w:val="333333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bCs/>
          <w:color w:val="333333"/>
          <w:kern w:val="0"/>
          <w:sz w:val="32"/>
          <w:szCs w:val="32"/>
        </w:rPr>
        <w:t>专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业技术人员因工作岗位发生变更，且变更前后的专业属不同的专业技术资格系列，须重新申报转评与新岗位相应的专业技术资格。转评条件按照上述系列规定的相关条件执行。</w:t>
      </w:r>
    </w:p>
    <w:p w:rsidR="00514E1A" w:rsidRPr="004D717B" w:rsidRDefault="006F3AAB" w:rsidP="004D717B">
      <w:pPr>
        <w:widowControl/>
        <w:snapToGrid w:val="0"/>
        <w:spacing w:line="600" w:lineRule="exact"/>
        <w:ind w:firstLineChars="185" w:firstLine="594"/>
        <w:jc w:val="left"/>
        <w:rPr>
          <w:rFonts w:ascii="方正黑体_GBK" w:eastAsia="方正黑体_GBK" w:hAnsi="华文仿宋" w:cs="宋体"/>
          <w:b/>
          <w:color w:val="333333"/>
          <w:kern w:val="0"/>
          <w:sz w:val="32"/>
          <w:szCs w:val="32"/>
        </w:rPr>
      </w:pPr>
      <w:r w:rsidRPr="004D717B">
        <w:rPr>
          <w:rFonts w:ascii="方正黑体_GBK" w:eastAsia="方正黑体_GBK" w:hAnsi="华文仿宋" w:cs="宋体" w:hint="eastAsia"/>
          <w:b/>
          <w:color w:val="333333"/>
          <w:kern w:val="0"/>
          <w:sz w:val="32"/>
          <w:szCs w:val="32"/>
        </w:rPr>
        <w:t>四</w:t>
      </w:r>
      <w:r w:rsidR="00514E1A" w:rsidRPr="004D717B">
        <w:rPr>
          <w:rFonts w:ascii="方正黑体_GBK" w:eastAsia="方正黑体_GBK" w:hAnsi="华文仿宋" w:cs="宋体" w:hint="eastAsia"/>
          <w:b/>
          <w:color w:val="333333"/>
          <w:kern w:val="0"/>
          <w:sz w:val="32"/>
          <w:szCs w:val="32"/>
        </w:rPr>
        <w:t>、申报材料</w:t>
      </w:r>
    </w:p>
    <w:p w:rsidR="006F3AAB" w:rsidRPr="004D717B" w:rsidRDefault="00514E1A" w:rsidP="006F3AAB">
      <w:pPr>
        <w:widowControl/>
        <w:snapToGrid w:val="0"/>
        <w:spacing w:line="560" w:lineRule="exact"/>
        <w:ind w:firstLineChars="150" w:firstLine="480"/>
        <w:jc w:val="left"/>
        <w:rPr>
          <w:rFonts w:ascii="方正仿宋_GBK" w:eastAsia="方正仿宋_GBK" w:hAnsi="华文仿宋" w:cs="宋体"/>
          <w:color w:val="333333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color w:val="000000"/>
          <w:kern w:val="0"/>
          <w:sz w:val="32"/>
          <w:szCs w:val="32"/>
        </w:rPr>
        <w:t>（一）</w:t>
      </w:r>
      <w:r w:rsidR="006F3AAB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各子系列申报所需表格在重庆市人力资源与社会保障局官网“专技人才”栏下载。</w:t>
      </w:r>
    </w:p>
    <w:p w:rsidR="00514E1A" w:rsidRPr="004D717B" w:rsidRDefault="006F3AAB" w:rsidP="00514E1A">
      <w:pPr>
        <w:widowControl/>
        <w:snapToGrid w:val="0"/>
        <w:spacing w:line="560" w:lineRule="exact"/>
        <w:ind w:firstLineChars="150" w:firstLine="480"/>
        <w:jc w:val="left"/>
        <w:rPr>
          <w:rFonts w:ascii="方正仿宋_GBK" w:eastAsia="方正仿宋_GBK" w:hAnsi="华文仿宋" w:cs="宋体"/>
          <w:color w:val="333333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lastRenderedPageBreak/>
        <w:t>（二）</w:t>
      </w:r>
      <w:r w:rsidR="00CB05FE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申报人员按照“重庆市职称申报材料清单”准备评审材料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（在</w:t>
      </w:r>
      <w:r w:rsidR="00CB05FE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重庆市人力资源与社会保障局官网“专技人才”栏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下载）</w:t>
      </w:r>
      <w:r w:rsidR="00CB05FE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。</w:t>
      </w:r>
    </w:p>
    <w:p w:rsidR="00514E1A" w:rsidRPr="004D717B" w:rsidRDefault="00514E1A" w:rsidP="006F3AAB">
      <w:pPr>
        <w:widowControl/>
        <w:snapToGrid w:val="0"/>
        <w:spacing w:line="560" w:lineRule="exact"/>
        <w:ind w:firstLineChars="150" w:firstLine="480"/>
        <w:jc w:val="left"/>
        <w:rPr>
          <w:rFonts w:ascii="方正仿宋_GBK" w:eastAsia="方正仿宋_GBK" w:hAnsi="华文仿宋" w:cs="宋体"/>
          <w:color w:val="333333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（</w:t>
      </w:r>
      <w:r w:rsidR="006F3AAB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三</w:t>
      </w:r>
      <w:r w:rsidR="00CB05FE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）申报人</w:t>
      </w:r>
      <w:r w:rsidR="00BA0A1F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员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评审表一式两份（A4双面打印），公示表一份（A3打印，单页，亲笔签名）。</w:t>
      </w:r>
    </w:p>
    <w:p w:rsidR="00514E1A" w:rsidRPr="004D717B" w:rsidRDefault="00514E1A" w:rsidP="006F3AAB">
      <w:pPr>
        <w:widowControl/>
        <w:snapToGrid w:val="0"/>
        <w:spacing w:line="560" w:lineRule="exact"/>
        <w:ind w:firstLineChars="150" w:firstLine="480"/>
        <w:jc w:val="left"/>
        <w:rPr>
          <w:rFonts w:ascii="方正仿宋_GBK" w:eastAsia="方正仿宋_GBK" w:hAnsi="华文仿宋" w:cs="宋体"/>
          <w:color w:val="333333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（四）</w:t>
      </w:r>
      <w:r w:rsidR="006F3AAB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支撑材料需装订成册，其中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评审表、公示表</w:t>
      </w:r>
      <w:r w:rsidR="006F3AAB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不予装订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。</w:t>
      </w:r>
    </w:p>
    <w:p w:rsidR="00514E1A" w:rsidRPr="004D717B" w:rsidRDefault="00514E1A" w:rsidP="006F3AAB">
      <w:pPr>
        <w:widowControl/>
        <w:snapToGrid w:val="0"/>
        <w:spacing w:line="560" w:lineRule="exact"/>
        <w:ind w:firstLineChars="150" w:firstLine="480"/>
        <w:jc w:val="left"/>
        <w:rPr>
          <w:rFonts w:ascii="方正仿宋_GBK" w:eastAsia="方正仿宋_GBK" w:hAnsi="华文仿宋" w:cs="宋体"/>
          <w:color w:val="333333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（</w:t>
      </w:r>
      <w:r w:rsidR="006F3AAB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五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）每位申报人</w:t>
      </w:r>
      <w:r w:rsidR="00BA0A1F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员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的</w:t>
      </w:r>
      <w:r w:rsidR="006F3AAB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材料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用档案袋封装</w:t>
      </w:r>
      <w:r w:rsidR="006F3AAB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，由本人提交材料至人事处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。</w:t>
      </w:r>
    </w:p>
    <w:p w:rsidR="00B32E33" w:rsidRPr="004D717B" w:rsidRDefault="006F3AAB" w:rsidP="004D717B">
      <w:pPr>
        <w:widowControl/>
        <w:snapToGrid w:val="0"/>
        <w:spacing w:line="600" w:lineRule="exact"/>
        <w:ind w:firstLineChars="185" w:firstLine="594"/>
        <w:jc w:val="left"/>
        <w:rPr>
          <w:rFonts w:ascii="方正黑体_GBK" w:eastAsia="方正黑体_GBK" w:hAnsi="华文仿宋" w:cs="宋体"/>
          <w:b/>
          <w:color w:val="333333"/>
          <w:kern w:val="0"/>
          <w:sz w:val="32"/>
          <w:szCs w:val="32"/>
        </w:rPr>
      </w:pPr>
      <w:r w:rsidRPr="004D717B">
        <w:rPr>
          <w:rFonts w:ascii="方正黑体_GBK" w:eastAsia="方正黑体_GBK" w:hAnsi="华文仿宋" w:cs="宋体" w:hint="eastAsia"/>
          <w:b/>
          <w:color w:val="333333"/>
          <w:kern w:val="0"/>
          <w:sz w:val="32"/>
          <w:szCs w:val="32"/>
        </w:rPr>
        <w:t>五</w:t>
      </w:r>
      <w:r w:rsidR="00B32E33" w:rsidRPr="004D717B">
        <w:rPr>
          <w:rFonts w:ascii="方正黑体_GBK" w:eastAsia="方正黑体_GBK" w:hAnsi="华文仿宋" w:cs="宋体" w:hint="eastAsia"/>
          <w:b/>
          <w:color w:val="333333"/>
          <w:kern w:val="0"/>
          <w:sz w:val="32"/>
          <w:szCs w:val="32"/>
        </w:rPr>
        <w:t xml:space="preserve">、申报要求 </w:t>
      </w:r>
    </w:p>
    <w:p w:rsidR="00B32E33" w:rsidRPr="004D717B" w:rsidRDefault="00B32E33" w:rsidP="00B32E33">
      <w:pPr>
        <w:widowControl/>
        <w:snapToGrid w:val="0"/>
        <w:spacing w:line="600" w:lineRule="exact"/>
        <w:ind w:firstLineChars="200" w:firstLine="640"/>
        <w:jc w:val="left"/>
        <w:rPr>
          <w:rFonts w:ascii="方正仿宋_GBK" w:eastAsia="方正仿宋_GBK" w:hAnsi="华文仿宋" w:cs="宋体"/>
          <w:color w:val="333333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（一）为确保我校按期完成今年的评审工作，各</w:t>
      </w:r>
      <w:r w:rsidR="00CB05FE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单位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接到通知后，请及时通知本</w:t>
      </w:r>
      <w:r w:rsidR="00CB05FE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单位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的教职工按照通知要求认真准备材料。</w:t>
      </w:r>
    </w:p>
    <w:p w:rsidR="00B32E33" w:rsidRPr="004D717B" w:rsidRDefault="00B32E33" w:rsidP="006F3AAB">
      <w:pPr>
        <w:snapToGrid w:val="0"/>
        <w:spacing w:line="600" w:lineRule="exact"/>
        <w:ind w:firstLineChars="244" w:firstLine="781"/>
        <w:rPr>
          <w:rFonts w:ascii="方正仿宋_GBK" w:eastAsia="方正仿宋_GBK" w:hAnsi="华文仿宋" w:cs="宋体"/>
          <w:color w:val="333333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（</w:t>
      </w:r>
      <w:r w:rsidR="00514E1A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二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）申报人</w:t>
      </w:r>
      <w:r w:rsidR="00BA0A1F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员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须提供佐证材料复印件（论文须提供封面、目录、正文、版权页等信息。不再提交学历、学位证书原件和复印件）。</w:t>
      </w:r>
    </w:p>
    <w:p w:rsidR="00B32E33" w:rsidRPr="004D717B" w:rsidRDefault="00B32E33" w:rsidP="00B32E33">
      <w:pPr>
        <w:pStyle w:val="p0"/>
        <w:rPr>
          <w:rFonts w:ascii="方正仿宋_GBK" w:eastAsia="方正仿宋_GBK" w:hAnsi="华文仿宋"/>
          <w:color w:val="333333"/>
          <w:sz w:val="32"/>
          <w:szCs w:val="32"/>
        </w:rPr>
      </w:pPr>
      <w:r w:rsidRPr="004D717B">
        <w:rPr>
          <w:rFonts w:ascii="方正仿宋_GBK" w:eastAsia="方正仿宋_GBK" w:hAnsi="华文仿宋" w:hint="eastAsia"/>
          <w:color w:val="333333"/>
          <w:sz w:val="32"/>
          <w:szCs w:val="32"/>
        </w:rPr>
        <w:t xml:space="preserve">    （</w:t>
      </w:r>
      <w:r w:rsidR="00514E1A" w:rsidRPr="004D717B">
        <w:rPr>
          <w:rFonts w:ascii="方正仿宋_GBK" w:eastAsia="方正仿宋_GBK" w:hAnsi="华文仿宋" w:hint="eastAsia"/>
          <w:color w:val="333333"/>
          <w:sz w:val="32"/>
          <w:szCs w:val="32"/>
        </w:rPr>
        <w:t>三</w:t>
      </w:r>
      <w:r w:rsidRPr="004D717B">
        <w:rPr>
          <w:rFonts w:ascii="方正仿宋_GBK" w:eastAsia="方正仿宋_GBK" w:hAnsi="华文仿宋" w:hint="eastAsia"/>
          <w:color w:val="333333"/>
          <w:sz w:val="32"/>
          <w:szCs w:val="32"/>
        </w:rPr>
        <w:t>）</w:t>
      </w:r>
      <w:r w:rsidR="00822BC6" w:rsidRPr="00C06FD7">
        <w:rPr>
          <w:rFonts w:ascii="方正仿宋_GBK" w:eastAsia="方正仿宋_GBK" w:hAnsi="华文仿宋" w:hint="eastAsia"/>
          <w:color w:val="000000"/>
          <w:sz w:val="32"/>
          <w:szCs w:val="32"/>
        </w:rPr>
        <w:t>继续教育要求按照川外办发〔2018〕66号文件执行，其中公需科目只需要提供继续教育登记卡和公</w:t>
      </w:r>
      <w:r w:rsidR="00822BC6" w:rsidRPr="00C06FD7">
        <w:rPr>
          <w:rFonts w:ascii="方正仿宋_GBK" w:eastAsia="方正仿宋_GBK" w:hAnsi="华文仿宋" w:hint="eastAsia"/>
          <w:color w:val="333333"/>
          <w:sz w:val="32"/>
          <w:szCs w:val="32"/>
        </w:rPr>
        <w:t>需科目合格证书</w:t>
      </w:r>
      <w:r w:rsidR="00CB05FE">
        <w:rPr>
          <w:rFonts w:ascii="方正仿宋_GBK" w:eastAsia="方正仿宋_GBK" w:hAnsi="华文仿宋" w:hint="eastAsia"/>
          <w:color w:val="333333"/>
          <w:sz w:val="32"/>
          <w:szCs w:val="32"/>
        </w:rPr>
        <w:t>。</w:t>
      </w:r>
      <w:r w:rsidR="00822BC6" w:rsidRPr="00C06FD7">
        <w:rPr>
          <w:rFonts w:ascii="方正仿宋_GBK" w:eastAsia="方正仿宋_GBK" w:hAnsi="华文仿宋" w:hint="eastAsia"/>
          <w:color w:val="000000"/>
          <w:sz w:val="32"/>
          <w:szCs w:val="32"/>
        </w:rPr>
        <w:t>2021年公需科目网上学习网址：</w:t>
      </w:r>
      <w:hyperlink r:id="rId6" w:history="1">
        <w:r w:rsidR="00822BC6" w:rsidRPr="00C06FD7">
          <w:rPr>
            <w:rFonts w:ascii="方正仿宋_GBK" w:eastAsia="方正仿宋_GBK" w:hAnsi="华文仿宋" w:hint="eastAsia"/>
            <w:color w:val="000000"/>
            <w:sz w:val="32"/>
            <w:szCs w:val="32"/>
          </w:rPr>
          <w:t>http://www.cqrspx.cn</w:t>
        </w:r>
        <w:r w:rsidR="00CB05FE">
          <w:rPr>
            <w:rFonts w:ascii="方正仿宋_GBK" w:eastAsia="方正仿宋_GBK" w:hAnsi="华文仿宋" w:hint="eastAsia"/>
            <w:color w:val="000000"/>
            <w:sz w:val="32"/>
            <w:szCs w:val="32"/>
          </w:rPr>
          <w:t>（重庆人事人才培训网）。</w:t>
        </w:r>
        <w:r w:rsidR="00822BC6" w:rsidRPr="00C06FD7">
          <w:rPr>
            <w:rFonts w:ascii="方正仿宋_GBK" w:eastAsia="方正仿宋_GBK" w:hAnsi="华文仿宋" w:hint="eastAsia"/>
            <w:color w:val="000000"/>
            <w:sz w:val="32"/>
            <w:szCs w:val="32"/>
          </w:rPr>
          <w:t>补学 2011 至 2020 年度专业技术人员继续教育公需科目课程的学员，在“重庆人社培训网”平台完成注册，在平台提供的学习内容中选择相应年度的课</w:t>
        </w:r>
        <w:r w:rsidR="00822BC6" w:rsidRPr="00C06FD7">
          <w:rPr>
            <w:rFonts w:ascii="方正仿宋_GBK" w:eastAsia="方正仿宋_GBK" w:hAnsi="华文仿宋" w:hint="eastAsia"/>
            <w:color w:val="000000"/>
            <w:sz w:val="32"/>
            <w:szCs w:val="32"/>
          </w:rPr>
          <w:lastRenderedPageBreak/>
          <w:t>程内容，修完要求学时即可在线查看、下载和打印该年度培训证书</w:t>
        </w:r>
      </w:hyperlink>
      <w:r w:rsidR="00822BC6" w:rsidRPr="00822BC6">
        <w:rPr>
          <w:rFonts w:ascii="方正仿宋_GBK" w:eastAsia="方正仿宋_GBK" w:hAnsi="华文仿宋" w:hint="eastAsia"/>
          <w:color w:val="000000"/>
          <w:sz w:val="32"/>
          <w:szCs w:val="32"/>
        </w:rPr>
        <w:t>，</w:t>
      </w:r>
      <w:r w:rsidR="00822BC6" w:rsidRPr="00C06FD7">
        <w:rPr>
          <w:rFonts w:ascii="方正仿宋_GBK" w:eastAsia="方正仿宋_GBK" w:hAnsi="华文仿宋" w:hint="eastAsia"/>
          <w:color w:val="000000"/>
          <w:sz w:val="32"/>
          <w:szCs w:val="32"/>
        </w:rPr>
        <w:t>详见附件</w:t>
      </w:r>
      <w:r w:rsidR="00822BC6">
        <w:rPr>
          <w:rFonts w:ascii="方正仿宋_GBK" w:eastAsia="方正仿宋_GBK" w:hAnsi="华文仿宋" w:hint="eastAsia"/>
          <w:color w:val="000000"/>
          <w:sz w:val="32"/>
          <w:szCs w:val="32"/>
        </w:rPr>
        <w:t>1</w:t>
      </w:r>
      <w:r w:rsidRPr="004D717B">
        <w:rPr>
          <w:rFonts w:ascii="方正仿宋_GBK" w:eastAsia="方正仿宋_GBK" w:hAnsi="华文仿宋" w:hint="eastAsia"/>
          <w:color w:val="333333"/>
          <w:sz w:val="32"/>
          <w:szCs w:val="32"/>
        </w:rPr>
        <w:t>。</w:t>
      </w:r>
    </w:p>
    <w:p w:rsidR="00B32E33" w:rsidRPr="004D717B" w:rsidRDefault="00B32E33" w:rsidP="00B32E33">
      <w:pPr>
        <w:widowControl/>
        <w:snapToGrid w:val="0"/>
        <w:spacing w:line="600" w:lineRule="exact"/>
        <w:ind w:firstLineChars="200" w:firstLine="640"/>
        <w:jc w:val="left"/>
        <w:rPr>
          <w:rFonts w:ascii="方正仿宋_GBK" w:eastAsia="方正仿宋_GBK" w:hAnsi="华文仿宋" w:cs="宋体"/>
          <w:color w:val="333333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（</w:t>
      </w:r>
      <w:r w:rsidR="00514E1A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四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）年度考核表在人事</w:t>
      </w:r>
      <w:r w:rsidR="00BA0A1F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管理系统打印，系统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登录方式见附件</w:t>
      </w:r>
      <w:r w:rsidR="009B53A7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2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。</w:t>
      </w:r>
    </w:p>
    <w:p w:rsidR="00B32E33" w:rsidRPr="004D717B" w:rsidRDefault="00B32E33" w:rsidP="006F3AAB">
      <w:pPr>
        <w:widowControl/>
        <w:snapToGrid w:val="0"/>
        <w:spacing w:line="600" w:lineRule="exact"/>
        <w:ind w:firstLineChars="185" w:firstLine="592"/>
        <w:jc w:val="left"/>
        <w:rPr>
          <w:rFonts w:ascii="方正仿宋_GBK" w:eastAsia="方正仿宋_GBK" w:hAnsi="华文仿宋" w:cs="宋体"/>
          <w:b/>
          <w:color w:val="333333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（</w:t>
      </w:r>
      <w:r w:rsidR="00514E1A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五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）不按通知要求，未按时报送申报材料者，视为放弃申报。</w:t>
      </w:r>
    </w:p>
    <w:p w:rsidR="00B32E33" w:rsidRPr="004D717B" w:rsidRDefault="006F3AAB" w:rsidP="004D717B">
      <w:pPr>
        <w:widowControl/>
        <w:snapToGrid w:val="0"/>
        <w:spacing w:line="600" w:lineRule="exact"/>
        <w:ind w:firstLineChars="185" w:firstLine="594"/>
        <w:jc w:val="left"/>
        <w:rPr>
          <w:rFonts w:ascii="方正黑体_GBK" w:eastAsia="方正黑体_GBK" w:hAnsi="华文仿宋" w:cs="宋体"/>
          <w:b/>
          <w:color w:val="333333"/>
          <w:kern w:val="0"/>
          <w:sz w:val="32"/>
          <w:szCs w:val="32"/>
        </w:rPr>
      </w:pPr>
      <w:r w:rsidRPr="004D717B">
        <w:rPr>
          <w:rFonts w:ascii="方正黑体_GBK" w:eastAsia="方正黑体_GBK" w:hAnsi="华文仿宋" w:cs="宋体" w:hint="eastAsia"/>
          <w:b/>
          <w:color w:val="333333"/>
          <w:kern w:val="0"/>
          <w:sz w:val="32"/>
          <w:szCs w:val="32"/>
        </w:rPr>
        <w:t xml:space="preserve"> 六</w:t>
      </w:r>
      <w:r w:rsidR="00B32E33" w:rsidRPr="004D717B">
        <w:rPr>
          <w:rFonts w:ascii="方正黑体_GBK" w:eastAsia="方正黑体_GBK" w:hAnsi="华文仿宋" w:cs="宋体" w:hint="eastAsia"/>
          <w:b/>
          <w:color w:val="333333"/>
          <w:kern w:val="0"/>
          <w:sz w:val="32"/>
          <w:szCs w:val="32"/>
        </w:rPr>
        <w:t>、评审费用</w:t>
      </w:r>
    </w:p>
    <w:p w:rsidR="00B32E33" w:rsidRPr="004D717B" w:rsidRDefault="006F3AAB" w:rsidP="006F3AAB">
      <w:pPr>
        <w:widowControl/>
        <w:snapToGrid w:val="0"/>
        <w:spacing w:line="600" w:lineRule="exact"/>
        <w:ind w:firstLineChars="200" w:firstLine="640"/>
        <w:jc w:val="left"/>
        <w:rPr>
          <w:rFonts w:ascii="方正仿宋_GBK" w:eastAsia="方正仿宋_GBK" w:hAnsi="华文仿宋" w:cs="宋体"/>
          <w:color w:val="333333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 xml:space="preserve"> （一）</w:t>
      </w:r>
      <w:r w:rsidR="00B32E33"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 xml:space="preserve">根据渝职改办〔2015〕55号文件规定：高级420元/人，中级240元/人，初级120元/人。 </w:t>
      </w:r>
    </w:p>
    <w:p w:rsidR="006F3AAB" w:rsidRPr="004D717B" w:rsidRDefault="006F3AAB" w:rsidP="006F3AAB">
      <w:pPr>
        <w:widowControl/>
        <w:snapToGrid w:val="0"/>
        <w:spacing w:line="600" w:lineRule="exact"/>
        <w:ind w:firstLineChars="200" w:firstLine="640"/>
        <w:jc w:val="left"/>
        <w:rPr>
          <w:rFonts w:ascii="方正仿宋_GBK" w:eastAsia="方正仿宋_GBK" w:hAnsi="华文仿宋" w:cs="宋体"/>
          <w:color w:val="333333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 xml:space="preserve"> （二）申报人</w:t>
      </w:r>
      <w:bookmarkStart w:id="0" w:name="_GoBack"/>
      <w:bookmarkEnd w:id="0"/>
      <w:r w:rsidR="00BA0A1F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员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于</w:t>
      </w:r>
      <w:r w:rsidR="00822BC6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2021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年11月2日</w:t>
      </w:r>
      <w:r w:rsidR="00822BC6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-2021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年11月6日</w:t>
      </w:r>
      <w:r w:rsidR="00CB05FE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进行</w:t>
      </w:r>
      <w:r w:rsidRPr="004D717B">
        <w:rPr>
          <w:rFonts w:ascii="方正仿宋_GBK" w:eastAsia="方正仿宋_GBK" w:hAnsi="华文仿宋" w:cs="宋体" w:hint="eastAsia"/>
          <w:color w:val="333333"/>
          <w:kern w:val="0"/>
          <w:sz w:val="32"/>
          <w:szCs w:val="32"/>
        </w:rPr>
        <w:t>网上缴费，</w:t>
      </w:r>
      <w:r w:rsidR="00822BC6">
        <w:rPr>
          <w:rFonts w:ascii="方正仿宋_GBK" w:eastAsia="方正仿宋_GBK" w:hAnsi="华文仿宋" w:cs="宋体" w:hint="eastAsia"/>
          <w:color w:val="000000"/>
          <w:kern w:val="0"/>
          <w:sz w:val="32"/>
          <w:szCs w:val="32"/>
        </w:rPr>
        <w:t>网址</w:t>
      </w:r>
      <w:r w:rsidR="00822BC6" w:rsidRPr="00C06FD7">
        <w:rPr>
          <w:rFonts w:ascii="方正仿宋_GBK" w:eastAsia="方正仿宋_GBK" w:hAnsi="华文仿宋" w:cs="宋体" w:hint="eastAsia"/>
          <w:color w:val="000000"/>
          <w:kern w:val="0"/>
          <w:sz w:val="32"/>
          <w:szCs w:val="32"/>
        </w:rPr>
        <w:t>后续</w:t>
      </w:r>
      <w:r w:rsidR="00822BC6">
        <w:rPr>
          <w:rFonts w:ascii="方正仿宋_GBK" w:eastAsia="方正仿宋_GBK" w:hAnsi="华文仿宋" w:cs="宋体" w:hint="eastAsia"/>
          <w:color w:val="000000"/>
          <w:kern w:val="0"/>
          <w:sz w:val="32"/>
          <w:szCs w:val="32"/>
        </w:rPr>
        <w:t>另行</w:t>
      </w:r>
      <w:r w:rsidR="00822BC6" w:rsidRPr="00C06FD7">
        <w:rPr>
          <w:rFonts w:ascii="方正仿宋_GBK" w:eastAsia="方正仿宋_GBK" w:hAnsi="华文仿宋" w:cs="宋体" w:hint="eastAsia"/>
          <w:color w:val="000000"/>
          <w:kern w:val="0"/>
          <w:sz w:val="32"/>
          <w:szCs w:val="32"/>
        </w:rPr>
        <w:t>通知</w:t>
      </w:r>
      <w:r w:rsidR="00822BC6">
        <w:rPr>
          <w:rFonts w:ascii="方正仿宋_GBK" w:eastAsia="方正仿宋_GBK" w:hAnsi="华文仿宋" w:cs="宋体" w:hint="eastAsia"/>
          <w:color w:val="000000"/>
          <w:kern w:val="0"/>
          <w:sz w:val="32"/>
          <w:szCs w:val="32"/>
        </w:rPr>
        <w:t>。</w:t>
      </w:r>
    </w:p>
    <w:p w:rsidR="00B32E33" w:rsidRPr="004D717B" w:rsidRDefault="006F3AAB" w:rsidP="004D717B">
      <w:pPr>
        <w:widowControl/>
        <w:snapToGrid w:val="0"/>
        <w:spacing w:line="600" w:lineRule="exact"/>
        <w:ind w:firstLineChars="185" w:firstLine="594"/>
        <w:jc w:val="left"/>
        <w:rPr>
          <w:rFonts w:ascii="方正黑体_GBK" w:eastAsia="方正黑体_GBK" w:hAnsi="华文仿宋" w:cs="宋体"/>
          <w:b/>
          <w:color w:val="333333"/>
          <w:kern w:val="0"/>
          <w:sz w:val="32"/>
          <w:szCs w:val="32"/>
        </w:rPr>
      </w:pPr>
      <w:r w:rsidRPr="004D717B">
        <w:rPr>
          <w:rFonts w:ascii="方正黑体_GBK" w:eastAsia="方正黑体_GBK" w:hAnsi="华文仿宋" w:cs="宋体" w:hint="eastAsia"/>
          <w:b/>
          <w:color w:val="333333"/>
          <w:kern w:val="0"/>
          <w:sz w:val="32"/>
          <w:szCs w:val="32"/>
        </w:rPr>
        <w:t xml:space="preserve"> </w:t>
      </w:r>
      <w:r w:rsidR="00B32E33" w:rsidRPr="004D717B">
        <w:rPr>
          <w:rFonts w:ascii="方正黑体_GBK" w:eastAsia="方正黑体_GBK" w:hAnsi="华文仿宋" w:cs="宋体" w:hint="eastAsia"/>
          <w:b/>
          <w:color w:val="333333"/>
          <w:kern w:val="0"/>
          <w:sz w:val="32"/>
          <w:szCs w:val="32"/>
        </w:rPr>
        <w:t>七、有关事项</w:t>
      </w:r>
    </w:p>
    <w:p w:rsidR="00B32E33" w:rsidRPr="004D717B" w:rsidRDefault="006F3AAB" w:rsidP="00B32E33">
      <w:pPr>
        <w:pStyle w:val="p0"/>
        <w:spacing w:line="560" w:lineRule="atLeast"/>
        <w:ind w:firstLine="480"/>
        <w:rPr>
          <w:rFonts w:ascii="方正仿宋_GBK" w:eastAsia="方正仿宋_GBK" w:hAnsi="华文仿宋"/>
          <w:color w:val="333333"/>
          <w:sz w:val="32"/>
          <w:szCs w:val="32"/>
        </w:rPr>
      </w:pPr>
      <w:r w:rsidRPr="004D717B">
        <w:rPr>
          <w:rFonts w:ascii="方正仿宋_GBK" w:eastAsia="方正仿宋_GBK" w:hAnsi="华文仿宋" w:hint="eastAsia"/>
          <w:color w:val="000000"/>
          <w:sz w:val="32"/>
          <w:szCs w:val="32"/>
        </w:rPr>
        <w:t xml:space="preserve">  </w:t>
      </w:r>
      <w:r w:rsidR="00B32E33" w:rsidRPr="004D717B">
        <w:rPr>
          <w:rFonts w:ascii="方正仿宋_GBK" w:eastAsia="方正仿宋_GBK" w:hAnsi="华文仿宋" w:hint="eastAsia"/>
          <w:color w:val="000000"/>
          <w:sz w:val="32"/>
          <w:szCs w:val="32"/>
        </w:rPr>
        <w:t>（</w:t>
      </w:r>
      <w:r w:rsidR="00B32E33" w:rsidRPr="004D717B">
        <w:rPr>
          <w:rFonts w:ascii="方正仿宋_GBK" w:eastAsia="方正仿宋_GBK" w:hAnsi="华文仿宋" w:hint="eastAsia"/>
          <w:color w:val="333333"/>
          <w:sz w:val="32"/>
          <w:szCs w:val="32"/>
        </w:rPr>
        <w:t xml:space="preserve">一）填报过程中有关申报人员基本信息，比如：参加工作时间、任职资格时间、聘任时间、教师资格取得时间等，请登录校园网主页“人事管理系统”个人账号 “基础信息简表”菜单下“职称申报基本信息简表”查询。在表格填写中，所填栏目无内容时填写“无”。 </w:t>
      </w:r>
    </w:p>
    <w:p w:rsidR="00B32E33" w:rsidRPr="004D717B" w:rsidRDefault="00B32E33" w:rsidP="00E20B9E">
      <w:pPr>
        <w:pStyle w:val="p0"/>
        <w:tabs>
          <w:tab w:val="left" w:pos="2127"/>
        </w:tabs>
        <w:spacing w:line="560" w:lineRule="atLeast"/>
        <w:ind w:firstLine="640"/>
        <w:rPr>
          <w:rFonts w:ascii="方正仿宋_GBK" w:eastAsia="方正仿宋_GBK" w:hAnsi="华文仿宋"/>
          <w:color w:val="333333"/>
          <w:sz w:val="32"/>
          <w:szCs w:val="32"/>
        </w:rPr>
      </w:pPr>
      <w:r w:rsidRPr="004D717B">
        <w:rPr>
          <w:rFonts w:ascii="方正仿宋_GBK" w:eastAsia="方正仿宋_GBK" w:hAnsi="华文仿宋" w:hint="eastAsia"/>
          <w:color w:val="333333"/>
          <w:sz w:val="32"/>
          <w:szCs w:val="32"/>
        </w:rPr>
        <w:t>（二）所提供的论文、论著、教材、项目、奖励等成果是指与申报学科（专业）相同（相近、相关）的成果，且具有相对稳定的研究发展方向。除有特别说明外均指第一作者（通讯作者）或主持人，但内刊、增刊、论文清样不能作为正式材料报送。各种教学科研成果奖，论文、项目等业绩成</w:t>
      </w:r>
      <w:r w:rsidRPr="004D717B">
        <w:rPr>
          <w:rFonts w:ascii="方正仿宋_GBK" w:eastAsia="方正仿宋_GBK" w:hAnsi="华文仿宋" w:hint="eastAsia"/>
          <w:color w:val="333333"/>
          <w:sz w:val="32"/>
          <w:szCs w:val="32"/>
        </w:rPr>
        <w:lastRenderedPageBreak/>
        <w:t xml:space="preserve">果以教务处、科研处部门的认定为准。如所提供的成果材料不符合上述要求，则按照“填报不实”进行相关处理和追责。 </w:t>
      </w:r>
    </w:p>
    <w:p w:rsidR="00E20B9E" w:rsidRPr="004D717B" w:rsidRDefault="00E20B9E" w:rsidP="00E20B9E">
      <w:pPr>
        <w:snapToGrid w:val="0"/>
        <w:spacing w:line="600" w:lineRule="exact"/>
        <w:ind w:firstLineChars="200" w:firstLine="640"/>
        <w:rPr>
          <w:rFonts w:ascii="方正仿宋_GBK" w:eastAsia="方正仿宋_GBK" w:hAnsi="华文仿宋" w:cs="宋体"/>
          <w:color w:val="000000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color w:val="000000"/>
          <w:kern w:val="0"/>
          <w:sz w:val="32"/>
          <w:szCs w:val="32"/>
        </w:rPr>
        <w:t>联系人：张婷婷 65385244</w:t>
      </w:r>
    </w:p>
    <w:p w:rsidR="00B32E33" w:rsidRPr="004D717B" w:rsidRDefault="00B32E33" w:rsidP="009B53A7">
      <w:pPr>
        <w:snapToGrid w:val="0"/>
        <w:spacing w:line="600" w:lineRule="exact"/>
        <w:ind w:firstLineChars="200" w:firstLine="640"/>
        <w:rPr>
          <w:rFonts w:ascii="方正仿宋_GBK" w:eastAsia="方正仿宋_GBK" w:hAnsi="华文仿宋" w:cs="宋体"/>
          <w:color w:val="000000"/>
          <w:kern w:val="0"/>
          <w:sz w:val="32"/>
          <w:szCs w:val="32"/>
        </w:rPr>
      </w:pPr>
      <w:r w:rsidRPr="004D717B">
        <w:rPr>
          <w:rFonts w:ascii="方正仿宋_GBK" w:eastAsia="方正仿宋_GBK" w:hAnsi="华文仿宋" w:cs="宋体" w:hint="eastAsia"/>
          <w:color w:val="000000"/>
          <w:kern w:val="0"/>
          <w:sz w:val="32"/>
          <w:szCs w:val="32"/>
        </w:rPr>
        <w:t>附件：</w:t>
      </w:r>
      <w:r w:rsidR="009B53A7" w:rsidRPr="004D717B">
        <w:rPr>
          <w:rFonts w:ascii="方正仿宋_GBK" w:eastAsia="方正仿宋_GBK" w:hAnsi="华文仿宋" w:hint="eastAsia"/>
          <w:color w:val="000000"/>
          <w:sz w:val="32"/>
          <w:szCs w:val="32"/>
        </w:rPr>
        <w:t>1</w:t>
      </w:r>
      <w:r w:rsidRPr="004D717B">
        <w:rPr>
          <w:rFonts w:ascii="方正仿宋_GBK" w:eastAsia="方正仿宋_GBK" w:hAnsi="华文仿宋" w:hint="eastAsia"/>
          <w:color w:val="000000"/>
          <w:sz w:val="32"/>
          <w:szCs w:val="32"/>
        </w:rPr>
        <w:t>.继续教育相关文件</w:t>
      </w:r>
    </w:p>
    <w:p w:rsidR="00B32E33" w:rsidRPr="004D717B" w:rsidRDefault="00B32E33" w:rsidP="009B53A7">
      <w:pPr>
        <w:pStyle w:val="p0"/>
        <w:spacing w:line="600" w:lineRule="exact"/>
        <w:rPr>
          <w:rFonts w:ascii="方正仿宋_GBK" w:eastAsia="方正仿宋_GBK"/>
          <w:sz w:val="32"/>
          <w:szCs w:val="32"/>
        </w:rPr>
      </w:pPr>
      <w:r w:rsidRPr="004D717B">
        <w:rPr>
          <w:rFonts w:ascii="方正仿宋_GBK" w:eastAsia="方正仿宋_GBK" w:hAnsi="华文仿宋" w:hint="eastAsia"/>
          <w:color w:val="000000"/>
          <w:sz w:val="32"/>
          <w:szCs w:val="32"/>
        </w:rPr>
        <w:t xml:space="preserve">          </w:t>
      </w:r>
      <w:r w:rsidR="009B53A7" w:rsidRPr="004D717B">
        <w:rPr>
          <w:rFonts w:ascii="方正仿宋_GBK" w:eastAsia="方正仿宋_GBK" w:hAnsi="华文仿宋" w:hint="eastAsia"/>
          <w:color w:val="000000"/>
          <w:sz w:val="32"/>
          <w:szCs w:val="32"/>
        </w:rPr>
        <w:t>2</w:t>
      </w:r>
      <w:r w:rsidRPr="004D717B">
        <w:rPr>
          <w:rFonts w:ascii="方正仿宋_GBK" w:eastAsia="方正仿宋_GBK" w:hAnsi="华文仿宋" w:hint="eastAsia"/>
          <w:color w:val="000000"/>
          <w:sz w:val="32"/>
          <w:szCs w:val="32"/>
        </w:rPr>
        <w:t>.“人事管理系统”登录说明</w:t>
      </w:r>
    </w:p>
    <w:p w:rsidR="00B32E33" w:rsidRDefault="00B32E33" w:rsidP="009B53A7">
      <w:pPr>
        <w:pStyle w:val="p0"/>
        <w:spacing w:line="600" w:lineRule="exact"/>
        <w:ind w:firstLine="800"/>
        <w:jc w:val="left"/>
        <w:rPr>
          <w:rFonts w:ascii="方正仿宋_GBK" w:eastAsia="方正仿宋_GBK" w:hAnsi="华文仿宋"/>
          <w:color w:val="000000"/>
          <w:sz w:val="32"/>
          <w:szCs w:val="32"/>
        </w:rPr>
      </w:pPr>
      <w:r w:rsidRPr="004D717B">
        <w:rPr>
          <w:rFonts w:ascii="方正仿宋_GBK" w:eastAsia="方正仿宋_GBK" w:hAnsi="华文仿宋" w:hint="eastAsia"/>
          <w:color w:val="000000"/>
          <w:sz w:val="32"/>
          <w:szCs w:val="32"/>
        </w:rPr>
        <w:t xml:space="preserve">     </w:t>
      </w:r>
      <w:r w:rsidR="009B53A7" w:rsidRPr="004D717B">
        <w:rPr>
          <w:rFonts w:ascii="方正仿宋_GBK" w:eastAsia="方正仿宋_GBK" w:hAnsi="华文仿宋" w:hint="eastAsia"/>
          <w:color w:val="000000"/>
          <w:sz w:val="32"/>
          <w:szCs w:val="32"/>
        </w:rPr>
        <w:t>3</w:t>
      </w:r>
      <w:r w:rsidRPr="004D717B">
        <w:rPr>
          <w:rFonts w:ascii="方正仿宋_GBK" w:eastAsia="方正仿宋_GBK" w:hAnsi="华文仿宋" w:hint="eastAsia"/>
          <w:color w:val="000000"/>
          <w:sz w:val="32"/>
          <w:szCs w:val="32"/>
        </w:rPr>
        <w:t>.专业技术资格申报材料科研成果排序建议</w:t>
      </w:r>
    </w:p>
    <w:p w:rsidR="00822BC6" w:rsidRDefault="00822BC6" w:rsidP="009B53A7">
      <w:pPr>
        <w:pStyle w:val="p0"/>
        <w:spacing w:line="600" w:lineRule="exact"/>
        <w:ind w:firstLine="800"/>
        <w:jc w:val="left"/>
        <w:rPr>
          <w:rFonts w:ascii="方正仿宋_GBK" w:eastAsia="方正仿宋_GBK" w:hAnsi="华文仿宋"/>
          <w:color w:val="000000"/>
          <w:sz w:val="32"/>
          <w:szCs w:val="32"/>
        </w:rPr>
      </w:pPr>
      <w:r>
        <w:rPr>
          <w:rFonts w:ascii="方正仿宋_GBK" w:eastAsia="方正仿宋_GBK" w:hAnsi="华文仿宋" w:hint="eastAsia"/>
          <w:color w:val="000000"/>
          <w:sz w:val="32"/>
          <w:szCs w:val="32"/>
        </w:rPr>
        <w:t xml:space="preserve">     4.重庆市职称改革办公室关于印发《重庆市2021 </w:t>
      </w:r>
    </w:p>
    <w:p w:rsidR="00822BC6" w:rsidRDefault="00822BC6" w:rsidP="003E36CB">
      <w:pPr>
        <w:pStyle w:val="p0"/>
        <w:spacing w:line="600" w:lineRule="exact"/>
        <w:ind w:firstLine="800"/>
        <w:jc w:val="left"/>
        <w:rPr>
          <w:rFonts w:ascii="方正仿宋_GBK" w:eastAsia="方正仿宋_GBK" w:hAnsi="华文仿宋"/>
          <w:color w:val="000000"/>
          <w:sz w:val="22"/>
          <w:szCs w:val="32"/>
        </w:rPr>
      </w:pPr>
      <w:r>
        <w:rPr>
          <w:rFonts w:ascii="方正仿宋_GBK" w:eastAsia="方正仿宋_GBK" w:hAnsi="华文仿宋" w:hint="eastAsia"/>
          <w:color w:val="000000"/>
          <w:sz w:val="32"/>
          <w:szCs w:val="32"/>
        </w:rPr>
        <w:t xml:space="preserve">       年职称申报评审工作方案的通知》</w:t>
      </w:r>
    </w:p>
    <w:p w:rsidR="003E36CB" w:rsidRDefault="003E36CB" w:rsidP="003E36CB">
      <w:pPr>
        <w:pStyle w:val="p0"/>
        <w:spacing w:line="600" w:lineRule="exact"/>
        <w:ind w:firstLine="800"/>
        <w:jc w:val="left"/>
        <w:rPr>
          <w:rFonts w:ascii="方正仿宋_GBK" w:eastAsia="方正仿宋_GBK" w:hAnsi="华文仿宋"/>
          <w:color w:val="000000"/>
          <w:sz w:val="22"/>
          <w:szCs w:val="32"/>
        </w:rPr>
      </w:pPr>
    </w:p>
    <w:p w:rsidR="003E36CB" w:rsidRPr="003E36CB" w:rsidRDefault="003E36CB" w:rsidP="003E36CB">
      <w:pPr>
        <w:pStyle w:val="p0"/>
        <w:spacing w:line="600" w:lineRule="exact"/>
        <w:ind w:firstLine="800"/>
        <w:jc w:val="left"/>
        <w:rPr>
          <w:rFonts w:ascii="方正仿宋_GBK" w:eastAsia="方正仿宋_GBK" w:hAnsi="华文仿宋"/>
          <w:color w:val="000000"/>
          <w:sz w:val="22"/>
          <w:szCs w:val="32"/>
        </w:rPr>
      </w:pPr>
    </w:p>
    <w:p w:rsidR="00B32E33" w:rsidRPr="004D717B" w:rsidRDefault="00B32E33" w:rsidP="009B53A7">
      <w:pPr>
        <w:pStyle w:val="p0"/>
        <w:spacing w:line="600" w:lineRule="exact"/>
        <w:ind w:firstLine="5920"/>
        <w:jc w:val="left"/>
        <w:rPr>
          <w:rFonts w:ascii="方正仿宋_GBK" w:eastAsia="方正仿宋_GBK" w:hAnsi="华文仿宋"/>
          <w:color w:val="000000"/>
          <w:sz w:val="32"/>
          <w:szCs w:val="32"/>
        </w:rPr>
      </w:pPr>
      <w:r w:rsidRPr="004D717B">
        <w:rPr>
          <w:rFonts w:ascii="方正仿宋_GBK" w:eastAsia="方正仿宋_GBK" w:hAnsi="华文仿宋" w:hint="eastAsia"/>
          <w:color w:val="000000"/>
          <w:sz w:val="32"/>
          <w:szCs w:val="32"/>
        </w:rPr>
        <w:t xml:space="preserve">  人事处</w:t>
      </w:r>
    </w:p>
    <w:p w:rsidR="00B32E33" w:rsidRPr="004D717B" w:rsidRDefault="00B32E33" w:rsidP="009B53A7">
      <w:pPr>
        <w:pStyle w:val="p0"/>
        <w:spacing w:line="600" w:lineRule="exact"/>
        <w:rPr>
          <w:rFonts w:ascii="方正仿宋_GBK" w:eastAsia="方正仿宋_GBK"/>
          <w:sz w:val="32"/>
          <w:szCs w:val="32"/>
        </w:rPr>
      </w:pPr>
      <w:r w:rsidRPr="004D717B">
        <w:rPr>
          <w:rFonts w:ascii="方正仿宋_GBK" w:eastAsia="方正仿宋_GBK" w:hAnsi="华文仿宋" w:hint="eastAsia"/>
          <w:color w:val="000000"/>
          <w:sz w:val="32"/>
          <w:szCs w:val="32"/>
        </w:rPr>
        <w:t xml:space="preserve">                                  202</w:t>
      </w:r>
      <w:r w:rsidR="003E36CB">
        <w:rPr>
          <w:rFonts w:ascii="方正仿宋_GBK" w:eastAsia="方正仿宋_GBK" w:hAnsi="华文仿宋" w:hint="eastAsia"/>
          <w:color w:val="000000"/>
          <w:sz w:val="32"/>
          <w:szCs w:val="32"/>
        </w:rPr>
        <w:t>1</w:t>
      </w:r>
      <w:r w:rsidRPr="004D717B">
        <w:rPr>
          <w:rFonts w:ascii="方正仿宋_GBK" w:eastAsia="方正仿宋_GBK" w:hAnsi="华文仿宋" w:hint="eastAsia"/>
          <w:color w:val="000000"/>
          <w:sz w:val="32"/>
          <w:szCs w:val="32"/>
        </w:rPr>
        <w:t>年10月</w:t>
      </w:r>
      <w:r w:rsidR="003E36CB">
        <w:rPr>
          <w:rFonts w:ascii="方正仿宋_GBK" w:eastAsia="方正仿宋_GBK" w:hAnsi="华文仿宋" w:hint="eastAsia"/>
          <w:color w:val="000000"/>
          <w:sz w:val="32"/>
          <w:szCs w:val="32"/>
        </w:rPr>
        <w:t>1</w:t>
      </w:r>
      <w:r w:rsidR="00CB05FE">
        <w:rPr>
          <w:rFonts w:ascii="方正仿宋_GBK" w:eastAsia="方正仿宋_GBK" w:hAnsi="华文仿宋" w:hint="eastAsia"/>
          <w:color w:val="000000"/>
          <w:sz w:val="32"/>
          <w:szCs w:val="32"/>
        </w:rPr>
        <w:t>4</w:t>
      </w:r>
      <w:r w:rsidRPr="004D717B">
        <w:rPr>
          <w:rFonts w:ascii="方正仿宋_GBK" w:eastAsia="方正仿宋_GBK" w:hAnsi="华文仿宋" w:hint="eastAsia"/>
          <w:color w:val="000000"/>
          <w:sz w:val="32"/>
          <w:szCs w:val="32"/>
        </w:rPr>
        <w:t xml:space="preserve">日 </w:t>
      </w:r>
    </w:p>
    <w:p w:rsidR="00C41382" w:rsidRPr="004D717B" w:rsidRDefault="00C41382">
      <w:pPr>
        <w:rPr>
          <w:rFonts w:ascii="方正仿宋_GBK" w:eastAsia="方正仿宋_GBK"/>
          <w:sz w:val="32"/>
          <w:szCs w:val="32"/>
        </w:rPr>
      </w:pPr>
    </w:p>
    <w:sectPr w:rsidR="00C41382" w:rsidRPr="004D717B" w:rsidSect="00C41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EBC" w:rsidRDefault="005E0EBC" w:rsidP="008D2A55">
      <w:r>
        <w:separator/>
      </w:r>
    </w:p>
  </w:endnote>
  <w:endnote w:type="continuationSeparator" w:id="1">
    <w:p w:rsidR="005E0EBC" w:rsidRDefault="005E0EBC" w:rsidP="008D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EBC" w:rsidRDefault="005E0EBC" w:rsidP="008D2A55">
      <w:r>
        <w:separator/>
      </w:r>
    </w:p>
  </w:footnote>
  <w:footnote w:type="continuationSeparator" w:id="1">
    <w:p w:rsidR="005E0EBC" w:rsidRDefault="005E0EBC" w:rsidP="008D2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E33"/>
    <w:rsid w:val="000F5729"/>
    <w:rsid w:val="00145C29"/>
    <w:rsid w:val="002720C3"/>
    <w:rsid w:val="00293BF6"/>
    <w:rsid w:val="003E36CB"/>
    <w:rsid w:val="00495C46"/>
    <w:rsid w:val="004D717B"/>
    <w:rsid w:val="00514E1A"/>
    <w:rsid w:val="00555F17"/>
    <w:rsid w:val="005E0EBC"/>
    <w:rsid w:val="006F3AAB"/>
    <w:rsid w:val="00700EB0"/>
    <w:rsid w:val="007E162C"/>
    <w:rsid w:val="00822BC6"/>
    <w:rsid w:val="008D2A55"/>
    <w:rsid w:val="009B0A2F"/>
    <w:rsid w:val="009B53A7"/>
    <w:rsid w:val="00B2241C"/>
    <w:rsid w:val="00B32E33"/>
    <w:rsid w:val="00B6081E"/>
    <w:rsid w:val="00BA0A1F"/>
    <w:rsid w:val="00BE7C5F"/>
    <w:rsid w:val="00C41382"/>
    <w:rsid w:val="00C8437A"/>
    <w:rsid w:val="00CB05FE"/>
    <w:rsid w:val="00E20B9E"/>
    <w:rsid w:val="00E3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2E33"/>
    <w:rPr>
      <w:strike w:val="0"/>
      <w:dstrike w:val="0"/>
      <w:color w:val="482200"/>
      <w:u w:val="none"/>
    </w:rPr>
  </w:style>
  <w:style w:type="paragraph" w:customStyle="1" w:styleId="p0">
    <w:name w:val="p0"/>
    <w:basedOn w:val="a"/>
    <w:rsid w:val="00B32E33"/>
    <w:pPr>
      <w:widowControl/>
    </w:pPr>
    <w:rPr>
      <w:rFonts w:cs="宋体"/>
      <w:kern w:val="0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8D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2A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2A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qrspx.cn&#65288;&#37325;&#24198;&#20154;&#20107;&#20154;&#25165;&#22521;&#35757;&#32593;&#65289;&#65292;20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229</Words>
  <Characters>1311</Characters>
  <Application>Microsoft Office Word</Application>
  <DocSecurity>0</DocSecurity>
  <Lines>10</Lines>
  <Paragraphs>3</Paragraphs>
  <ScaleCrop>false</ScaleCrop>
  <Company>xt256.com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xt256.com</dc:creator>
  <cp:lastModifiedBy>张婷婷</cp:lastModifiedBy>
  <cp:revision>17</cp:revision>
  <cp:lastPrinted>2021-10-14T02:32:00Z</cp:lastPrinted>
  <dcterms:created xsi:type="dcterms:W3CDTF">2020-10-21T08:56:00Z</dcterms:created>
  <dcterms:modified xsi:type="dcterms:W3CDTF">2021-10-14T02:47:00Z</dcterms:modified>
</cp:coreProperties>
</file>