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D8D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jc w:val="center"/>
        <w:rPr>
          <w:rFonts w:hint="eastAsia" w:ascii="Times New Roman" w:hAnsi="Times New Roman" w:eastAsia="方正仿宋_GBK" w:cs="Times New Roman"/>
          <w:b/>
          <w:bCs/>
          <w:kern w:val="2"/>
          <w:sz w:val="36"/>
          <w:szCs w:val="36"/>
          <w:lang w:val="en-US" w:eastAsia="zh-CN" w:bidi="ar-SA"/>
        </w:rPr>
      </w:pPr>
      <w:r>
        <w:rPr>
          <w:rFonts w:hint="eastAsia" w:ascii="Times New Roman" w:hAnsi="Times New Roman" w:eastAsia="方正仿宋_GBK" w:cs="Times New Roman"/>
          <w:b/>
          <w:bCs/>
          <w:kern w:val="2"/>
          <w:sz w:val="36"/>
          <w:szCs w:val="36"/>
          <w:lang w:val="en-US" w:eastAsia="zh-CN" w:bidi="ar-SA"/>
        </w:rPr>
        <w:t>关于生育保险待遇申领方式调整的通知</w:t>
      </w:r>
    </w:p>
    <w:p w14:paraId="5845E2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6"/>
        <w:jc w:val="both"/>
        <w:rPr>
          <w:rFonts w:hint="eastAsia" w:ascii="宋体" w:hAnsi="宋体" w:eastAsia="宋体" w:cs="宋体"/>
          <w:sz w:val="40"/>
          <w:szCs w:val="40"/>
        </w:rPr>
      </w:pPr>
      <w:r>
        <w:rPr>
          <w:rFonts w:hint="eastAsia" w:ascii="宋体" w:hAnsi="宋体" w:eastAsia="宋体" w:cs="宋体"/>
          <w:i w:val="0"/>
          <w:iCs w:val="0"/>
          <w:caps w:val="0"/>
          <w:spacing w:val="7"/>
          <w:sz w:val="24"/>
          <w:szCs w:val="24"/>
        </w:rPr>
        <w:t>近日，重庆市医疗保障局印发《关于调整生育保险待遇申领支付方式的通知》，调整生育保险待遇申领支付方式。从 2025年1月1日起，参保人员的生育保险待遇申领和方式，由参保人员本人申领并由医保经办机构发放给本人。</w:t>
      </w:r>
    </w:p>
    <w:p w14:paraId="55BFFF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6"/>
        <w:jc w:val="both"/>
        <w:rPr>
          <w:rFonts w:hint="eastAsia" w:ascii="宋体" w:hAnsi="宋体" w:eastAsia="宋体" w:cs="宋体"/>
          <w:sz w:val="40"/>
          <w:szCs w:val="40"/>
        </w:rPr>
      </w:pPr>
    </w:p>
    <w:p w14:paraId="1D0030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6"/>
        <w:jc w:val="both"/>
        <w:rPr>
          <w:rFonts w:hint="eastAsia" w:ascii="宋体" w:hAnsi="宋体" w:eastAsia="宋体" w:cs="宋体"/>
          <w:sz w:val="40"/>
          <w:szCs w:val="40"/>
        </w:rPr>
      </w:pPr>
      <w:r>
        <w:rPr>
          <w:rFonts w:hint="eastAsia" w:ascii="宋体" w:hAnsi="宋体" w:eastAsia="宋体" w:cs="宋体"/>
          <w:i w:val="0"/>
          <w:iCs w:val="0"/>
          <w:caps w:val="0"/>
          <w:spacing w:val="7"/>
          <w:sz w:val="24"/>
          <w:szCs w:val="24"/>
        </w:rPr>
        <w:t>为优化生育津贴办理流程，生育津贴已开通</w:t>
      </w:r>
      <w:r>
        <w:rPr>
          <w:rStyle w:val="7"/>
          <w:rFonts w:hint="eastAsia" w:ascii="宋体" w:hAnsi="宋体" w:eastAsia="宋体" w:cs="宋体"/>
          <w:i w:val="0"/>
          <w:iCs w:val="0"/>
          <w:caps w:val="0"/>
          <w:color w:val="FF0000"/>
          <w:spacing w:val="7"/>
          <w:sz w:val="24"/>
          <w:szCs w:val="24"/>
        </w:rPr>
        <w:t>“即申即享”服务</w:t>
      </w:r>
      <w:r>
        <w:rPr>
          <w:rFonts w:hint="eastAsia" w:ascii="宋体" w:hAnsi="宋体" w:eastAsia="宋体" w:cs="宋体"/>
          <w:i w:val="0"/>
          <w:iCs w:val="0"/>
          <w:caps w:val="0"/>
          <w:spacing w:val="7"/>
          <w:sz w:val="24"/>
          <w:szCs w:val="24"/>
        </w:rPr>
        <w:t>，即在我市定点医疗机构结算生育医疗费 (分娩、中止妊娠) 时，医保系统自动获取生育相关信息计算生育津贴，由医保经办机构核定生育津贴后发放给参保人员本人，参保人员无需提供相关资料进行线下生育津贴申报。</w:t>
      </w:r>
    </w:p>
    <w:p w14:paraId="632C03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40"/>
          <w:szCs w:val="40"/>
        </w:rPr>
      </w:pPr>
    </w:p>
    <w:p w14:paraId="70CEF8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6"/>
        <w:jc w:val="both"/>
        <w:rPr>
          <w:rFonts w:hint="eastAsia" w:ascii="宋体" w:hAnsi="宋体" w:eastAsia="宋体" w:cs="宋体"/>
          <w:sz w:val="40"/>
          <w:szCs w:val="40"/>
        </w:rPr>
      </w:pPr>
      <w:r>
        <w:rPr>
          <w:rFonts w:hint="eastAsia" w:ascii="宋体" w:hAnsi="宋体" w:eastAsia="宋体" w:cs="宋体"/>
          <w:i w:val="0"/>
          <w:iCs w:val="0"/>
          <w:caps w:val="0"/>
          <w:spacing w:val="7"/>
          <w:sz w:val="24"/>
          <w:szCs w:val="24"/>
        </w:rPr>
        <w:t>为了生育津贴能顺利拨付，请您在</w:t>
      </w:r>
      <w:r>
        <w:rPr>
          <w:rFonts w:hint="eastAsia" w:ascii="宋体" w:hAnsi="宋体" w:eastAsia="宋体" w:cs="宋体"/>
          <w:b/>
          <w:bCs/>
          <w:i w:val="0"/>
          <w:iCs w:val="0"/>
          <w:caps w:val="0"/>
          <w:color w:val="FF0000"/>
          <w:spacing w:val="7"/>
          <w:sz w:val="24"/>
          <w:szCs w:val="24"/>
        </w:rPr>
        <w:t>“</w:t>
      </w:r>
      <w:r>
        <w:rPr>
          <w:rStyle w:val="7"/>
          <w:rFonts w:hint="eastAsia" w:ascii="宋体" w:hAnsi="宋体" w:eastAsia="宋体" w:cs="宋体"/>
          <w:i w:val="0"/>
          <w:iCs w:val="0"/>
          <w:caps w:val="0"/>
          <w:color w:val="FF0000"/>
          <w:spacing w:val="7"/>
          <w:sz w:val="24"/>
          <w:szCs w:val="24"/>
        </w:rPr>
        <w:t>重庆市医疗保障局</w:t>
      </w:r>
      <w:r>
        <w:rPr>
          <w:rFonts w:hint="eastAsia" w:ascii="宋体" w:hAnsi="宋体" w:eastAsia="宋体" w:cs="宋体"/>
          <w:b/>
          <w:bCs/>
          <w:i w:val="0"/>
          <w:iCs w:val="0"/>
          <w:caps w:val="0"/>
          <w:color w:val="FF0000"/>
          <w:spacing w:val="7"/>
          <w:sz w:val="24"/>
          <w:szCs w:val="24"/>
        </w:rPr>
        <w:t>”</w:t>
      </w:r>
      <w:r>
        <w:rPr>
          <w:rFonts w:hint="eastAsia" w:ascii="宋体" w:hAnsi="宋体" w:eastAsia="宋体" w:cs="宋体"/>
          <w:i w:val="0"/>
          <w:iCs w:val="0"/>
          <w:caps w:val="0"/>
          <w:spacing w:val="7"/>
          <w:sz w:val="24"/>
          <w:szCs w:val="24"/>
        </w:rPr>
        <w:t>微信公众号的</w:t>
      </w:r>
      <w:r>
        <w:rPr>
          <w:rStyle w:val="7"/>
          <w:rFonts w:hint="eastAsia" w:ascii="宋体" w:hAnsi="宋体" w:eastAsia="宋体" w:cs="宋体"/>
          <w:i w:val="0"/>
          <w:iCs w:val="0"/>
          <w:caps w:val="0"/>
          <w:color w:val="FF0000"/>
          <w:spacing w:val="7"/>
          <w:sz w:val="24"/>
          <w:szCs w:val="24"/>
        </w:rPr>
        <w:t>“医保待遇银行账户信息确认”</w:t>
      </w:r>
      <w:r>
        <w:rPr>
          <w:rFonts w:hint="eastAsia" w:ascii="宋体" w:hAnsi="宋体" w:eastAsia="宋体" w:cs="宋体"/>
          <w:i w:val="0"/>
          <w:iCs w:val="0"/>
          <w:caps w:val="0"/>
          <w:spacing w:val="7"/>
          <w:sz w:val="24"/>
          <w:szCs w:val="24"/>
        </w:rPr>
        <w:t>中，确认您银行账户信息是否准确。</w:t>
      </w:r>
    </w:p>
    <w:p w14:paraId="3A70D367">
      <w:pPr>
        <w:keepNext w:val="0"/>
        <w:keepLines w:val="0"/>
        <w:widowControl/>
        <w:suppressLineNumbers w:val="0"/>
        <w:spacing w:before="0" w:beforeAutospacing="0" w:after="0" w:afterAutospacing="0"/>
        <w:ind w:left="0" w:right="0"/>
        <w:jc w:val="left"/>
        <w:rPr>
          <w:rFonts w:hint="eastAsia" w:ascii="宋体" w:hAnsi="宋体" w:eastAsia="宋体" w:cs="宋体"/>
        </w:rPr>
      </w:pPr>
      <w:r>
        <w:rPr>
          <w:rFonts w:hint="eastAsia" w:ascii="宋体" w:hAnsi="宋体" w:eastAsia="宋体" w:cs="宋体"/>
          <w:i w:val="0"/>
          <w:iCs w:val="0"/>
          <w:caps w:val="0"/>
          <w:spacing w:val="7"/>
          <w:kern w:val="0"/>
          <w:sz w:val="19"/>
          <w:szCs w:val="19"/>
          <w:lang w:val="en-US" w:eastAsia="zh-CN" w:bidi="ar"/>
        </w:rPr>
        <w:drawing>
          <wp:inline distT="0" distB="0" distL="114300" distR="114300">
            <wp:extent cx="304800" cy="304800"/>
            <wp:effectExtent l="0" t="0" r="0" b="0"/>
            <wp:docPr id="1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i w:val="0"/>
          <w:iCs w:val="0"/>
          <w:caps w:val="0"/>
          <w:spacing w:val="7"/>
          <w:kern w:val="0"/>
          <w:sz w:val="19"/>
          <w:szCs w:val="19"/>
          <w:lang w:val="en-US" w:eastAsia="zh-CN" w:bidi="ar"/>
        </w:rPr>
        <w:drawing>
          <wp:inline distT="0" distB="0" distL="114300" distR="114300">
            <wp:extent cx="304800" cy="304800"/>
            <wp:effectExtent l="0" t="0" r="0" b="0"/>
            <wp:docPr id="2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descr="IMG_26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5B58C9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Style w:val="7"/>
          <w:rFonts w:hint="eastAsia" w:ascii="宋体" w:hAnsi="宋体" w:eastAsia="宋体" w:cs="宋体"/>
          <w:i w:val="0"/>
          <w:iCs w:val="0"/>
          <w:caps w:val="0"/>
          <w:spacing w:val="7"/>
          <w:sz w:val="19"/>
          <w:szCs w:val="19"/>
        </w:rPr>
        <w:t>核实银行账户信息操作步骤:</w:t>
      </w:r>
    </w:p>
    <w:p w14:paraId="61B736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rPr>
      </w:pPr>
    </w:p>
    <w:p w14:paraId="1C4215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宋体" w:hAnsi="宋体" w:eastAsia="宋体" w:cs="宋体"/>
          <w:i w:val="0"/>
          <w:iCs w:val="0"/>
          <w:caps w:val="0"/>
          <w:color w:val="FF0000"/>
          <w:spacing w:val="7"/>
          <w:sz w:val="19"/>
          <w:szCs w:val="19"/>
        </w:rPr>
      </w:pPr>
      <w:r>
        <w:rPr>
          <w:rFonts w:hint="eastAsia" w:ascii="宋体" w:hAnsi="宋体" w:eastAsia="宋体" w:cs="宋体"/>
          <w:i w:val="0"/>
          <w:iCs w:val="0"/>
          <w:caps w:val="0"/>
          <w:spacing w:val="7"/>
          <w:sz w:val="19"/>
          <w:szCs w:val="19"/>
        </w:rPr>
        <w:t>点击</w:t>
      </w:r>
      <w:r>
        <w:rPr>
          <w:rStyle w:val="7"/>
          <w:rFonts w:hint="eastAsia" w:ascii="宋体" w:hAnsi="宋体" w:eastAsia="宋体" w:cs="宋体"/>
          <w:i w:val="0"/>
          <w:iCs w:val="0"/>
          <w:caps w:val="0"/>
          <w:color w:val="FF0000"/>
          <w:spacing w:val="7"/>
          <w:sz w:val="19"/>
          <w:szCs w:val="19"/>
        </w:rPr>
        <w:t>“服务大厅”</w:t>
      </w:r>
      <w:r>
        <w:rPr>
          <w:rFonts w:hint="eastAsia" w:ascii="宋体" w:hAnsi="宋体" w:eastAsia="宋体" w:cs="宋体"/>
          <w:i w:val="0"/>
          <w:iCs w:val="0"/>
          <w:caps w:val="0"/>
          <w:spacing w:val="7"/>
          <w:sz w:val="19"/>
          <w:szCs w:val="19"/>
        </w:rPr>
        <w:t>根据提示登录账号 (医保电子凭证登录)一点击</w:t>
      </w:r>
      <w:r>
        <w:rPr>
          <w:rStyle w:val="7"/>
          <w:rFonts w:hint="eastAsia" w:ascii="宋体" w:hAnsi="宋体" w:eastAsia="宋体" w:cs="宋体"/>
          <w:i w:val="0"/>
          <w:iCs w:val="0"/>
          <w:caps w:val="0"/>
          <w:color w:val="FF0000"/>
          <w:spacing w:val="7"/>
          <w:sz w:val="19"/>
          <w:szCs w:val="19"/>
        </w:rPr>
        <w:t>“服务”</w:t>
      </w:r>
    </w:p>
    <w:p w14:paraId="74CA9E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宋体" w:hAnsi="宋体" w:eastAsia="宋体" w:cs="宋体"/>
          <w:i w:val="0"/>
          <w:iCs w:val="0"/>
          <w:caps w:val="0"/>
          <w:color w:val="F6A5B7"/>
          <w:spacing w:val="7"/>
          <w:sz w:val="19"/>
          <w:szCs w:val="19"/>
        </w:rPr>
      </w:pPr>
    </w:p>
    <w:p w14:paraId="7CC932A7">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i w:val="0"/>
          <w:iCs w:val="0"/>
          <w:caps w:val="0"/>
          <w:spacing w:val="7"/>
          <w:kern w:val="0"/>
          <w:sz w:val="19"/>
          <w:szCs w:val="19"/>
          <w:lang w:val="en-US" w:eastAsia="zh-CN" w:bidi="ar"/>
        </w:rPr>
        <w:drawing>
          <wp:inline distT="0" distB="0" distL="114300" distR="114300">
            <wp:extent cx="304800" cy="304800"/>
            <wp:effectExtent l="0" t="0" r="0" b="0"/>
            <wp:docPr id="1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IMG_26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1671320" cy="3481705"/>
            <wp:effectExtent l="0" t="0" r="5080" b="8255"/>
            <wp:docPr id="22"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6"/>
                    <pic:cNvPicPr>
                      <a:picLocks noChangeAspect="1"/>
                    </pic:cNvPicPr>
                  </pic:nvPicPr>
                  <pic:blipFill>
                    <a:blip r:embed="rId5"/>
                    <a:stretch>
                      <a:fillRect/>
                    </a:stretch>
                  </pic:blipFill>
                  <pic:spPr>
                    <a:xfrm>
                      <a:off x="0" y="0"/>
                      <a:ext cx="1671320" cy="3481705"/>
                    </a:xfrm>
                    <a:prstGeom prst="rect">
                      <a:avLst/>
                    </a:prstGeom>
                    <a:noFill/>
                    <a:ln w="9525">
                      <a:noFill/>
                    </a:ln>
                  </pic:spPr>
                </pic:pic>
              </a:graphicData>
            </a:graphic>
          </wp:inline>
        </w:drawing>
      </w:r>
    </w:p>
    <w:p w14:paraId="2C29B7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rPr>
      </w:pPr>
    </w:p>
    <w:p w14:paraId="1B801A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rPr>
      </w:pPr>
      <w:r>
        <w:rPr>
          <w:rFonts w:hint="eastAsia" w:ascii="宋体" w:hAnsi="宋体" w:eastAsia="宋体" w:cs="宋体"/>
          <w:i w:val="0"/>
          <w:iCs w:val="0"/>
          <w:caps w:val="0"/>
          <w:spacing w:val="7"/>
          <w:sz w:val="19"/>
          <w:szCs w:val="19"/>
        </w:rPr>
        <w:t>在</w:t>
      </w:r>
      <w:r>
        <w:rPr>
          <w:rStyle w:val="7"/>
          <w:rFonts w:hint="eastAsia" w:ascii="宋体" w:hAnsi="宋体" w:eastAsia="宋体" w:cs="宋体"/>
          <w:i w:val="0"/>
          <w:iCs w:val="0"/>
          <w:caps w:val="0"/>
          <w:color w:val="FF0000"/>
          <w:spacing w:val="7"/>
          <w:sz w:val="19"/>
          <w:szCs w:val="19"/>
        </w:rPr>
        <w:t>“业务办理”</w:t>
      </w:r>
      <w:r>
        <w:rPr>
          <w:rFonts w:hint="eastAsia" w:ascii="宋体" w:hAnsi="宋体" w:eastAsia="宋体" w:cs="宋体"/>
          <w:i w:val="0"/>
          <w:iCs w:val="0"/>
          <w:caps w:val="0"/>
          <w:spacing w:val="7"/>
          <w:sz w:val="19"/>
          <w:szCs w:val="19"/>
        </w:rPr>
        <w:t>中选择</w:t>
      </w:r>
      <w:r>
        <w:rPr>
          <w:rStyle w:val="7"/>
          <w:rFonts w:hint="eastAsia" w:ascii="宋体" w:hAnsi="宋体" w:eastAsia="宋体" w:cs="宋体"/>
          <w:i w:val="0"/>
          <w:iCs w:val="0"/>
          <w:caps w:val="0"/>
          <w:color w:val="FF0000"/>
          <w:spacing w:val="7"/>
          <w:sz w:val="19"/>
          <w:szCs w:val="19"/>
        </w:rPr>
        <w:t>“医保待遇支付账户信息确认”</w:t>
      </w:r>
      <w:r>
        <w:rPr>
          <w:rFonts w:hint="eastAsia" w:ascii="宋体" w:hAnsi="宋体" w:eastAsia="宋体" w:cs="宋体"/>
          <w:i w:val="0"/>
          <w:iCs w:val="0"/>
          <w:caps w:val="0"/>
          <w:spacing w:val="7"/>
          <w:sz w:val="19"/>
          <w:szCs w:val="19"/>
        </w:rPr>
        <w:t>一核实银行账户信息是否准确。</w:t>
      </w:r>
      <w:r>
        <w:rPr>
          <w:rFonts w:hint="eastAsia" w:ascii="宋体" w:hAnsi="宋体" w:eastAsia="宋体" w:cs="宋体"/>
          <w:i w:val="0"/>
          <w:iCs w:val="0"/>
          <w:caps w:val="0"/>
          <w:spacing w:val="7"/>
          <w:kern w:val="0"/>
          <w:sz w:val="19"/>
          <w:szCs w:val="19"/>
          <w:lang w:val="en-US" w:eastAsia="zh-CN" w:bidi="ar"/>
        </w:rPr>
        <w:drawing>
          <wp:inline distT="0" distB="0" distL="114300" distR="114300">
            <wp:extent cx="304800" cy="304800"/>
            <wp:effectExtent l="0" t="0" r="0" b="0"/>
            <wp:docPr id="1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IMG_26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75B3FB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ascii="宋体" w:hAnsi="宋体" w:eastAsia="宋体" w:cs="宋体"/>
          <w:sz w:val="24"/>
          <w:szCs w:val="24"/>
        </w:rPr>
        <w:drawing>
          <wp:inline distT="0" distB="0" distL="114300" distR="114300">
            <wp:extent cx="1755140" cy="3300095"/>
            <wp:effectExtent l="0" t="0" r="12700" b="6985"/>
            <wp:docPr id="23"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56"/>
                    <pic:cNvPicPr>
                      <a:picLocks noChangeAspect="1"/>
                    </pic:cNvPicPr>
                  </pic:nvPicPr>
                  <pic:blipFill>
                    <a:blip r:embed="rId6"/>
                    <a:stretch>
                      <a:fillRect/>
                    </a:stretch>
                  </pic:blipFill>
                  <pic:spPr>
                    <a:xfrm>
                      <a:off x="0" y="0"/>
                      <a:ext cx="1755140" cy="3300095"/>
                    </a:xfrm>
                    <a:prstGeom prst="rect">
                      <a:avLst/>
                    </a:prstGeom>
                    <a:noFill/>
                    <a:ln w="9525">
                      <a:noFill/>
                    </a:ln>
                  </pic:spPr>
                </pic:pic>
              </a:graphicData>
            </a:graphic>
          </wp:inline>
        </w:drawing>
      </w:r>
    </w:p>
    <w:p w14:paraId="2F35B6A5">
      <w:pPr>
        <w:keepNext w:val="0"/>
        <w:keepLines w:val="0"/>
        <w:widowControl/>
        <w:suppressLineNumbers w:val="0"/>
        <w:spacing w:before="0" w:beforeAutospacing="0" w:after="0" w:afterAutospacing="0"/>
        <w:ind w:left="0" w:right="0"/>
        <w:jc w:val="left"/>
        <w:rPr>
          <w:rFonts w:hint="eastAsia" w:ascii="宋体" w:hAnsi="宋体" w:eastAsia="宋体" w:cs="宋体"/>
        </w:rPr>
      </w:pPr>
      <w:r>
        <w:rPr>
          <w:rFonts w:hint="eastAsia" w:ascii="宋体" w:hAnsi="宋体" w:eastAsia="宋体" w:cs="宋体"/>
          <w:i w:val="0"/>
          <w:iCs w:val="0"/>
          <w:caps w:val="0"/>
          <w:spacing w:val="7"/>
          <w:kern w:val="0"/>
          <w:sz w:val="19"/>
          <w:szCs w:val="19"/>
          <w:lang w:val="en-US" w:eastAsia="zh-CN" w:bidi="ar"/>
        </w:rPr>
        <w:drawing>
          <wp:inline distT="0" distB="0" distL="114300" distR="114300">
            <wp:extent cx="304800" cy="304800"/>
            <wp:effectExtent l="0" t="0" r="0" b="0"/>
            <wp:docPr id="2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IMG_26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i w:val="0"/>
          <w:iCs w:val="0"/>
          <w:caps w:val="0"/>
          <w:spacing w:val="7"/>
          <w:kern w:val="0"/>
          <w:sz w:val="19"/>
          <w:szCs w:val="19"/>
          <w:lang w:val="en-US" w:eastAsia="zh-CN" w:bidi="ar"/>
        </w:rPr>
        <w:drawing>
          <wp:inline distT="0" distB="0" distL="114300" distR="114300">
            <wp:extent cx="304800" cy="304800"/>
            <wp:effectExtent l="0" t="0" r="0" b="0"/>
            <wp:docPr id="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IMG_26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5BC1E6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Style w:val="7"/>
          <w:rFonts w:hint="eastAsia" w:ascii="宋体" w:hAnsi="宋体" w:eastAsia="宋体" w:cs="宋体"/>
          <w:i w:val="0"/>
          <w:iCs w:val="0"/>
          <w:caps w:val="0"/>
          <w:spacing w:val="7"/>
          <w:sz w:val="19"/>
          <w:szCs w:val="19"/>
        </w:rPr>
        <w:t>生育津贴申领进度查询操作步骤:</w:t>
      </w:r>
    </w:p>
    <w:p w14:paraId="3516CE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rPr>
      </w:pPr>
    </w:p>
    <w:p w14:paraId="2D9AF1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宋体" w:hAnsi="宋体" w:eastAsia="宋体" w:cs="宋体"/>
          <w:i w:val="0"/>
          <w:iCs w:val="0"/>
          <w:caps w:val="0"/>
          <w:color w:val="FF0000"/>
          <w:spacing w:val="7"/>
          <w:sz w:val="19"/>
          <w:szCs w:val="19"/>
        </w:rPr>
      </w:pPr>
      <w:r>
        <w:rPr>
          <w:rFonts w:hint="eastAsia" w:ascii="宋体" w:hAnsi="宋体" w:eastAsia="宋体" w:cs="宋体"/>
          <w:i w:val="0"/>
          <w:iCs w:val="0"/>
          <w:caps w:val="0"/>
          <w:spacing w:val="7"/>
          <w:sz w:val="19"/>
          <w:szCs w:val="19"/>
        </w:rPr>
        <w:t>点击</w:t>
      </w:r>
      <w:r>
        <w:rPr>
          <w:rStyle w:val="7"/>
          <w:rFonts w:hint="eastAsia" w:ascii="宋体" w:hAnsi="宋体" w:eastAsia="宋体" w:cs="宋体"/>
          <w:i w:val="0"/>
          <w:iCs w:val="0"/>
          <w:caps w:val="0"/>
          <w:color w:val="FF0000"/>
          <w:spacing w:val="7"/>
          <w:sz w:val="19"/>
          <w:szCs w:val="19"/>
        </w:rPr>
        <w:t>“服务大厅”</w:t>
      </w:r>
      <w:r>
        <w:rPr>
          <w:rFonts w:hint="eastAsia" w:ascii="宋体" w:hAnsi="宋体" w:eastAsia="宋体" w:cs="宋体"/>
          <w:i w:val="0"/>
          <w:iCs w:val="0"/>
          <w:caps w:val="0"/>
          <w:spacing w:val="7"/>
          <w:sz w:val="19"/>
          <w:szCs w:val="19"/>
        </w:rPr>
        <w:t>根据提示登录账号 (医保电子凭证登录)一点击</w:t>
      </w:r>
      <w:r>
        <w:rPr>
          <w:rStyle w:val="7"/>
          <w:rFonts w:hint="eastAsia" w:ascii="宋体" w:hAnsi="宋体" w:eastAsia="宋体" w:cs="宋体"/>
          <w:i w:val="0"/>
          <w:iCs w:val="0"/>
          <w:caps w:val="0"/>
          <w:color w:val="FF0000"/>
          <w:spacing w:val="7"/>
          <w:sz w:val="19"/>
          <w:szCs w:val="19"/>
        </w:rPr>
        <w:t>“服务”</w:t>
      </w:r>
    </w:p>
    <w:p w14:paraId="4B5BA9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宋体" w:hAnsi="宋体" w:eastAsia="宋体" w:cs="宋体"/>
          <w:i w:val="0"/>
          <w:iCs w:val="0"/>
          <w:caps w:val="0"/>
          <w:color w:val="FF0000"/>
          <w:spacing w:val="7"/>
          <w:sz w:val="19"/>
          <w:szCs w:val="19"/>
        </w:rPr>
      </w:pPr>
    </w:p>
    <w:p w14:paraId="0AEB1057">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i w:val="0"/>
          <w:iCs w:val="0"/>
          <w:caps w:val="0"/>
          <w:spacing w:val="7"/>
          <w:kern w:val="0"/>
          <w:sz w:val="19"/>
          <w:szCs w:val="19"/>
          <w:lang w:val="en-US" w:eastAsia="zh-CN" w:bidi="ar"/>
        </w:rPr>
        <w:drawing>
          <wp:inline distT="0" distB="0" distL="114300" distR="114300">
            <wp:extent cx="304800" cy="304800"/>
            <wp:effectExtent l="0" t="0" r="0" b="0"/>
            <wp:docPr id="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IMG_26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1751965" cy="3649980"/>
            <wp:effectExtent l="0" t="0" r="635" b="7620"/>
            <wp:docPr id="2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56"/>
                    <pic:cNvPicPr>
                      <a:picLocks noChangeAspect="1"/>
                    </pic:cNvPicPr>
                  </pic:nvPicPr>
                  <pic:blipFill>
                    <a:blip r:embed="rId5"/>
                    <a:stretch>
                      <a:fillRect/>
                    </a:stretch>
                  </pic:blipFill>
                  <pic:spPr>
                    <a:xfrm>
                      <a:off x="0" y="0"/>
                      <a:ext cx="1751965" cy="3649980"/>
                    </a:xfrm>
                    <a:prstGeom prst="rect">
                      <a:avLst/>
                    </a:prstGeom>
                    <a:noFill/>
                    <a:ln w="9525">
                      <a:noFill/>
                    </a:ln>
                  </pic:spPr>
                </pic:pic>
              </a:graphicData>
            </a:graphic>
          </wp:inline>
        </w:drawing>
      </w:r>
    </w:p>
    <w:p w14:paraId="4F49B3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rPr>
      </w:pPr>
    </w:p>
    <w:p w14:paraId="0D14C8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rPr>
      </w:pPr>
      <w:r>
        <w:rPr>
          <w:rFonts w:hint="eastAsia" w:ascii="宋体" w:hAnsi="宋体" w:eastAsia="宋体" w:cs="宋体"/>
          <w:i w:val="0"/>
          <w:iCs w:val="0"/>
          <w:caps w:val="0"/>
          <w:spacing w:val="7"/>
          <w:sz w:val="19"/>
          <w:szCs w:val="19"/>
        </w:rPr>
        <w:t>在</w:t>
      </w:r>
      <w:r>
        <w:rPr>
          <w:rStyle w:val="7"/>
          <w:rFonts w:hint="eastAsia" w:ascii="宋体" w:hAnsi="宋体" w:eastAsia="宋体" w:cs="宋体"/>
          <w:i w:val="0"/>
          <w:iCs w:val="0"/>
          <w:caps w:val="0"/>
          <w:color w:val="FF0000"/>
          <w:spacing w:val="7"/>
          <w:sz w:val="19"/>
          <w:szCs w:val="19"/>
        </w:rPr>
        <w:t>“个人查询”</w:t>
      </w:r>
      <w:r>
        <w:rPr>
          <w:rFonts w:hint="eastAsia" w:ascii="宋体" w:hAnsi="宋体" w:eastAsia="宋体" w:cs="宋体"/>
          <w:i w:val="0"/>
          <w:iCs w:val="0"/>
          <w:caps w:val="0"/>
          <w:spacing w:val="7"/>
          <w:sz w:val="19"/>
          <w:szCs w:val="19"/>
        </w:rPr>
        <w:t>中选择</w:t>
      </w:r>
      <w:r>
        <w:rPr>
          <w:rStyle w:val="7"/>
          <w:rFonts w:hint="eastAsia" w:ascii="宋体" w:hAnsi="宋体" w:eastAsia="宋体" w:cs="宋体"/>
          <w:i w:val="0"/>
          <w:iCs w:val="0"/>
          <w:caps w:val="0"/>
          <w:color w:val="FF0000"/>
          <w:spacing w:val="7"/>
          <w:sz w:val="19"/>
          <w:szCs w:val="19"/>
        </w:rPr>
        <w:t>“生育津贴即申即享进度查询”</w:t>
      </w:r>
      <w:r>
        <w:rPr>
          <w:rFonts w:hint="eastAsia" w:ascii="宋体" w:hAnsi="宋体" w:eastAsia="宋体" w:cs="宋体"/>
          <w:i w:val="0"/>
          <w:iCs w:val="0"/>
          <w:caps w:val="0"/>
          <w:spacing w:val="7"/>
          <w:sz w:val="19"/>
          <w:szCs w:val="19"/>
        </w:rPr>
        <w:t>进行查询。</w:t>
      </w:r>
    </w:p>
    <w:p w14:paraId="341429F2">
      <w:pPr>
        <w:keepNext w:val="0"/>
        <w:keepLines w:val="0"/>
        <w:widowControl/>
        <w:suppressLineNumbers w:val="0"/>
        <w:spacing w:before="0" w:beforeAutospacing="0" w:after="0" w:afterAutospacing="0"/>
        <w:ind w:left="0" w:right="0"/>
        <w:jc w:val="center"/>
        <w:rPr>
          <w:rFonts w:ascii="宋体" w:hAnsi="宋体" w:eastAsia="宋体" w:cs="宋体"/>
          <w:sz w:val="24"/>
          <w:szCs w:val="24"/>
        </w:rPr>
      </w:pPr>
      <w:r>
        <w:rPr>
          <w:rFonts w:hint="eastAsia" w:ascii="宋体" w:hAnsi="宋体" w:eastAsia="宋体" w:cs="宋体"/>
          <w:i w:val="0"/>
          <w:iCs w:val="0"/>
          <w:caps w:val="0"/>
          <w:spacing w:val="7"/>
          <w:kern w:val="0"/>
          <w:sz w:val="19"/>
          <w:szCs w:val="19"/>
          <w:lang w:val="en-US" w:eastAsia="zh-CN" w:bidi="ar"/>
        </w:rPr>
        <w:drawing>
          <wp:inline distT="0" distB="0" distL="114300" distR="114300">
            <wp:extent cx="304800" cy="304800"/>
            <wp:effectExtent l="0" t="0" r="0" b="0"/>
            <wp:docPr id="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IMG_26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022475" cy="3801745"/>
            <wp:effectExtent l="0" t="0" r="4445" b="8255"/>
            <wp:docPr id="25"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56"/>
                    <pic:cNvPicPr>
                      <a:picLocks noChangeAspect="1"/>
                    </pic:cNvPicPr>
                  </pic:nvPicPr>
                  <pic:blipFill>
                    <a:blip r:embed="rId7"/>
                    <a:stretch>
                      <a:fillRect/>
                    </a:stretch>
                  </pic:blipFill>
                  <pic:spPr>
                    <a:xfrm>
                      <a:off x="0" y="0"/>
                      <a:ext cx="2022475" cy="3801745"/>
                    </a:xfrm>
                    <a:prstGeom prst="rect">
                      <a:avLst/>
                    </a:prstGeom>
                    <a:noFill/>
                    <a:ln w="9525">
                      <a:noFill/>
                    </a:ln>
                  </pic:spPr>
                </pic:pic>
              </a:graphicData>
            </a:graphic>
          </wp:inline>
        </w:drawing>
      </w:r>
    </w:p>
    <w:p w14:paraId="46E9F040">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i w:val="0"/>
          <w:iCs w:val="0"/>
          <w:caps w:val="0"/>
          <w:spacing w:val="7"/>
          <w:kern w:val="0"/>
          <w:sz w:val="19"/>
          <w:szCs w:val="19"/>
          <w:lang w:val="en-US" w:eastAsia="zh-CN" w:bidi="ar"/>
        </w:rPr>
        <w:drawing>
          <wp:inline distT="0" distB="0" distL="114300" distR="114300">
            <wp:extent cx="304800" cy="304800"/>
            <wp:effectExtent l="0" t="0" r="0" b="0"/>
            <wp:docPr id="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IMG_26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344259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Style w:val="7"/>
          <w:rFonts w:hint="eastAsia" w:ascii="宋体" w:hAnsi="宋体" w:eastAsia="宋体" w:cs="宋体"/>
          <w:i w:val="0"/>
          <w:iCs w:val="0"/>
          <w:caps w:val="0"/>
          <w:spacing w:val="7"/>
          <w:sz w:val="21"/>
          <w:szCs w:val="21"/>
        </w:rPr>
        <w:t>温馨提醒</w:t>
      </w:r>
    </w:p>
    <w:p w14:paraId="6DDE65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p>
    <w:p w14:paraId="211887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Style w:val="7"/>
          <w:rFonts w:hint="eastAsia" w:ascii="宋体" w:hAnsi="宋体" w:eastAsia="宋体" w:cs="宋体"/>
          <w:i w:val="0"/>
          <w:iCs w:val="0"/>
          <w:caps w:val="0"/>
          <w:spacing w:val="7"/>
          <w:sz w:val="21"/>
          <w:szCs w:val="21"/>
        </w:rPr>
        <w:t>1.出现以下几种情况时，生育津贴“即申即享”信息推送会不成功，无法自动生成生育津贴支付业务，需由参保人员本人或其委托人向当地医保经办机构线下申报生育津贴支付业务。</w:t>
      </w:r>
    </w:p>
    <w:p w14:paraId="2277F6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20"/>
          <w:szCs w:val="20"/>
        </w:rPr>
        <w:t>(1)女职工怀孕生育或实施计划生育手术期间，参保单位未按时足额缴费。</w:t>
      </w:r>
    </w:p>
    <w:p w14:paraId="76FE3F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20"/>
          <w:szCs w:val="20"/>
        </w:rPr>
        <w:t>(2)参保人员中断缴费的情形（如女职工离职等）。</w:t>
      </w:r>
    </w:p>
    <w:p w14:paraId="6034B0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p>
    <w:p w14:paraId="4B4DBD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Style w:val="7"/>
          <w:rFonts w:hint="eastAsia" w:ascii="宋体" w:hAnsi="宋体" w:eastAsia="宋体" w:cs="宋体"/>
          <w:i w:val="0"/>
          <w:iCs w:val="0"/>
          <w:caps w:val="0"/>
          <w:spacing w:val="7"/>
          <w:sz w:val="21"/>
          <w:szCs w:val="21"/>
        </w:rPr>
        <w:t>2.以下情形可能导致生育津贴发放不成功，需重新维护银行账户:</w:t>
      </w:r>
    </w:p>
    <w:p w14:paraId="387300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left"/>
        <w:rPr>
          <w:rFonts w:hint="eastAsia" w:ascii="宋体" w:hAnsi="宋体" w:eastAsia="宋体" w:cs="宋体"/>
          <w:i w:val="0"/>
          <w:iCs w:val="0"/>
          <w:caps w:val="0"/>
          <w:spacing w:val="7"/>
          <w:sz w:val="4"/>
          <w:szCs w:val="4"/>
        </w:rPr>
      </w:pPr>
      <w:r>
        <w:rPr>
          <w:rFonts w:hint="eastAsia" w:ascii="宋体" w:hAnsi="宋体" w:eastAsia="宋体" w:cs="宋体"/>
          <w:i w:val="0"/>
          <w:iCs w:val="0"/>
          <w:caps w:val="0"/>
          <w:spacing w:val="7"/>
          <w:sz w:val="20"/>
          <w:szCs w:val="20"/>
        </w:rPr>
        <w:t>个人银行账户信息获取不成功或银行账户信息错误。需您在“重庆市医疗保障局”微信公众号上修改维护正确的银行账户信息后才能再次申请拨付。</w:t>
      </w:r>
      <w:r>
        <w:rPr>
          <w:rFonts w:hint="eastAsia" w:ascii="宋体" w:hAnsi="宋体" w:eastAsia="宋体" w:cs="宋体"/>
          <w:i w:val="0"/>
          <w:iCs w:val="0"/>
          <w:caps w:val="0"/>
          <w:spacing w:val="7"/>
          <w:kern w:val="0"/>
          <w:sz w:val="4"/>
          <w:szCs w:val="4"/>
          <w:shd w:val="clear" w:fill="FFFFFF"/>
          <w:lang w:val="en-US" w:eastAsia="zh-CN" w:bidi="ar"/>
        </w:rPr>
        <w:t>​</w:t>
      </w:r>
    </w:p>
    <w:p w14:paraId="546371CF">
      <w:pPr>
        <w:rPr>
          <w:rFonts w:hint="eastAsia" w:ascii="宋体" w:hAnsi="宋体" w:eastAsia="宋体" w:cs="宋体"/>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C5D66"/>
    <w:rsid w:val="2A634249"/>
    <w:rsid w:val="319C5D66"/>
    <w:rsid w:val="41F14270"/>
    <w:rsid w:val="5A776656"/>
    <w:rsid w:val="5B34098C"/>
    <w:rsid w:val="74BD0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方正仿宋_GBK" w:hAnsi="方正仿宋_GBK" w:eastAsia="方正仿宋_GBK" w:cs="方正仿宋_GBK"/>
      <w:sz w:val="32"/>
      <w:szCs w:val="32"/>
      <w:lang w:val="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716</Words>
  <Characters>728</Characters>
  <Lines>0</Lines>
  <Paragraphs>0</Paragraphs>
  <TotalTime>1</TotalTime>
  <ScaleCrop>false</ScaleCrop>
  <LinksUpToDate>false</LinksUpToDate>
  <CharactersWithSpaces>733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2024-12-11T08:07:00Z</dcterms:created>
  <dc:creator>Xixi </dc:creator>
  <cp:lastModifiedBy>天敏</cp:lastModifiedBy>
  <dcterms:modified xsi:type="dcterms:W3CDTF">2024-12-12T07:19:04Z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70A2F2FEA61541858DA8F5120EAEED09_13</vt:lpwstr>
  </property>
</Properties>
</file>